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D629" w14:textId="3F4D7974" w:rsidR="00246690" w:rsidRPr="004B6F75" w:rsidRDefault="00246690" w:rsidP="004B6F75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4B6F75">
        <w:rPr>
          <w:rFonts w:cstheme="minorHAnsi"/>
          <w:b/>
          <w:color w:val="000000" w:themeColor="text1"/>
          <w:sz w:val="28"/>
          <w:szCs w:val="28"/>
          <w:u w:val="single"/>
        </w:rPr>
        <w:t>REQUISITI PER</w:t>
      </w:r>
      <w:r w:rsidR="006F0E61" w:rsidRPr="004B6F75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VISTO DI</w:t>
      </w:r>
    </w:p>
    <w:p w14:paraId="0393AEA7" w14:textId="59DF7CC0" w:rsidR="006F0E61" w:rsidRDefault="006F0E61" w:rsidP="004B6F75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4B6F75">
        <w:rPr>
          <w:rFonts w:cstheme="minorHAnsi"/>
          <w:b/>
          <w:color w:val="000000" w:themeColor="text1"/>
          <w:sz w:val="28"/>
          <w:szCs w:val="28"/>
          <w:u w:val="single"/>
        </w:rPr>
        <w:t>LAVORO AUTONOMO/PERSONALE ALTAMENTE SPECIALIZZATO</w:t>
      </w:r>
    </w:p>
    <w:p w14:paraId="6DC1B75A" w14:textId="77777777" w:rsidR="004B6F75" w:rsidRPr="004B6F75" w:rsidRDefault="004B6F75" w:rsidP="004B6F75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39FE248" w14:textId="19FD2025" w:rsidR="006F0E61" w:rsidRPr="004B6F75" w:rsidRDefault="006F0E61" w:rsidP="006F0E61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Formulario Tipo C</w:t>
      </w:r>
      <w:r w:rsidR="004B6F75">
        <w:rPr>
          <w:rFonts w:cstheme="minorHAnsi"/>
          <w:bCs/>
          <w:sz w:val="24"/>
          <w:szCs w:val="24"/>
        </w:rPr>
        <w:t>.</w:t>
      </w:r>
    </w:p>
    <w:p w14:paraId="37B8C50A" w14:textId="1D31E8DA" w:rsidR="006F0E61" w:rsidRPr="004B6F75" w:rsidRDefault="006F0E61" w:rsidP="006F0E61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 xml:space="preserve">Passaporto valido almeno 6 mesi </w:t>
      </w:r>
      <w:r w:rsidR="004B6F75">
        <w:rPr>
          <w:rFonts w:cstheme="minorHAnsi"/>
          <w:bCs/>
          <w:sz w:val="24"/>
          <w:szCs w:val="24"/>
        </w:rPr>
        <w:t>d</w:t>
      </w:r>
      <w:r w:rsidRPr="004B6F75">
        <w:rPr>
          <w:rFonts w:cstheme="minorHAnsi"/>
          <w:bCs/>
          <w:sz w:val="24"/>
          <w:szCs w:val="24"/>
        </w:rPr>
        <w:t>alla scdenza del visto richiesto</w:t>
      </w:r>
      <w:r w:rsidR="004B6F75">
        <w:rPr>
          <w:rFonts w:cstheme="minorHAnsi"/>
          <w:bCs/>
          <w:sz w:val="24"/>
          <w:szCs w:val="24"/>
        </w:rPr>
        <w:t>.</w:t>
      </w:r>
    </w:p>
    <w:p w14:paraId="466BE527" w14:textId="4EB32B6C" w:rsidR="006F0E61" w:rsidRPr="004B6F75" w:rsidRDefault="006F0E61" w:rsidP="006F0E61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Copia pagina con foto del passaporto</w:t>
      </w:r>
      <w:r w:rsidR="004B6F75">
        <w:rPr>
          <w:rFonts w:cstheme="minorHAnsi"/>
          <w:bCs/>
          <w:sz w:val="24"/>
          <w:szCs w:val="24"/>
        </w:rPr>
        <w:t>.</w:t>
      </w:r>
    </w:p>
    <w:p w14:paraId="3442DED0" w14:textId="0D41E589" w:rsidR="006F0E61" w:rsidRPr="004B6F75" w:rsidRDefault="004B6F75" w:rsidP="006F0E61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Due</w:t>
      </w:r>
      <w:r w:rsidR="006F0E61" w:rsidRPr="004B6F75">
        <w:rPr>
          <w:rFonts w:cstheme="minorHAnsi"/>
          <w:bCs/>
          <w:sz w:val="24"/>
          <w:szCs w:val="24"/>
        </w:rPr>
        <w:t xml:space="preserve"> foto a colori</w:t>
      </w:r>
      <w:r>
        <w:rPr>
          <w:rFonts w:cstheme="minorHAnsi"/>
          <w:bCs/>
          <w:sz w:val="24"/>
          <w:szCs w:val="24"/>
        </w:rPr>
        <w:t>.</w:t>
      </w:r>
    </w:p>
    <w:p w14:paraId="046A9CA5" w14:textId="340F6C06" w:rsidR="006F0E61" w:rsidRPr="004B6F75" w:rsidRDefault="006F0E61" w:rsidP="006F0E61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Copia biglietto o prenotazione del volo aereo</w:t>
      </w:r>
      <w:r w:rsidR="004B6F75">
        <w:rPr>
          <w:rFonts w:cstheme="minorHAnsi"/>
          <w:bCs/>
          <w:sz w:val="24"/>
          <w:szCs w:val="24"/>
        </w:rPr>
        <w:t>.</w:t>
      </w:r>
    </w:p>
    <w:p w14:paraId="09081992" w14:textId="77777777" w:rsidR="006F0E61" w:rsidRPr="004B6F75" w:rsidRDefault="006F0E61" w:rsidP="004B6F75">
      <w:pPr>
        <w:spacing w:after="0"/>
        <w:ind w:left="360"/>
        <w:rPr>
          <w:rFonts w:cstheme="minorHAnsi"/>
          <w:b/>
          <w:sz w:val="24"/>
          <w:szCs w:val="24"/>
        </w:rPr>
      </w:pPr>
      <w:r w:rsidRPr="004B6F75">
        <w:rPr>
          <w:rFonts w:cstheme="minorHAnsi"/>
          <w:b/>
          <w:sz w:val="24"/>
          <w:szCs w:val="24"/>
        </w:rPr>
        <w:t>REQUISITI SPECIFICI</w:t>
      </w:r>
    </w:p>
    <w:p w14:paraId="16C9AF4A" w14:textId="08A258F7" w:rsidR="006F0E61" w:rsidRPr="00581E73" w:rsidRDefault="006F0E61" w:rsidP="004B6F75">
      <w:pPr>
        <w:pStyle w:val="NoSpacing"/>
        <w:numPr>
          <w:ilvl w:val="0"/>
          <w:numId w:val="1"/>
        </w:numPr>
        <w:jc w:val="both"/>
        <w:rPr>
          <w:rFonts w:cstheme="minorHAnsi"/>
          <w:bCs/>
          <w:sz w:val="24"/>
          <w:szCs w:val="24"/>
          <w:lang w:val="it-IT"/>
        </w:rPr>
      </w:pPr>
      <w:r w:rsidRPr="00581E73">
        <w:rPr>
          <w:rFonts w:cstheme="minorHAnsi"/>
          <w:bCs/>
          <w:sz w:val="24"/>
          <w:szCs w:val="24"/>
          <w:lang w:val="it-IT"/>
        </w:rPr>
        <w:t>Parere favorevole della DTL</w:t>
      </w:r>
      <w:r w:rsidR="004B6F75" w:rsidRPr="00581E73">
        <w:rPr>
          <w:rFonts w:cstheme="minorHAnsi"/>
          <w:bCs/>
          <w:sz w:val="24"/>
          <w:szCs w:val="24"/>
          <w:lang w:val="it-IT"/>
        </w:rPr>
        <w:t xml:space="preserve"> (</w:t>
      </w:r>
      <w:r w:rsidR="004B6F75" w:rsidRPr="00581E73">
        <w:rPr>
          <w:rFonts w:cstheme="minorHAnsi"/>
          <w:bCs/>
          <w:i/>
          <w:sz w:val="24"/>
          <w:szCs w:val="24"/>
          <w:lang w:val="it-IT"/>
        </w:rPr>
        <w:t>Direzione Territoriale del Lavoro</w:t>
      </w:r>
      <w:r w:rsidR="004B6F75" w:rsidRPr="00581E73">
        <w:rPr>
          <w:rFonts w:cstheme="minorHAnsi"/>
          <w:bCs/>
          <w:sz w:val="24"/>
          <w:szCs w:val="24"/>
          <w:lang w:val="it-IT"/>
        </w:rPr>
        <w:t>).</w:t>
      </w:r>
    </w:p>
    <w:p w14:paraId="525654AB" w14:textId="4C08CFAB" w:rsidR="006F0E61" w:rsidRPr="004B6F75" w:rsidRDefault="006F0E61" w:rsidP="004B6F7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Copia del contratto</w:t>
      </w:r>
      <w:proofErr w:type="gramStart"/>
      <w:r w:rsidRPr="004B6F75">
        <w:rPr>
          <w:rFonts w:cstheme="minorHAnsi"/>
          <w:bCs/>
          <w:sz w:val="24"/>
          <w:szCs w:val="24"/>
        </w:rPr>
        <w:t xml:space="preserve">  </w:t>
      </w:r>
      <w:proofErr w:type="gramEnd"/>
      <w:r w:rsidRPr="004B6F75">
        <w:rPr>
          <w:rFonts w:cstheme="minorHAnsi"/>
          <w:bCs/>
          <w:sz w:val="24"/>
          <w:szCs w:val="24"/>
        </w:rPr>
        <w:t>che attesta espressamente che non configura un rapporto di lavoro subordinato</w:t>
      </w:r>
      <w:r w:rsidR="004B6F75">
        <w:rPr>
          <w:rFonts w:cstheme="minorHAnsi"/>
          <w:bCs/>
          <w:sz w:val="24"/>
          <w:szCs w:val="24"/>
        </w:rPr>
        <w:t>.</w:t>
      </w:r>
    </w:p>
    <w:p w14:paraId="54FAF318" w14:textId="0913A03A" w:rsidR="006F0E61" w:rsidRPr="004B6F75" w:rsidRDefault="006F0E61" w:rsidP="004B6F7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Nulla Osta della Questura competente</w:t>
      </w:r>
      <w:r w:rsidR="004B6F75">
        <w:rPr>
          <w:rFonts w:cstheme="minorHAnsi"/>
          <w:bCs/>
          <w:sz w:val="24"/>
          <w:szCs w:val="24"/>
        </w:rPr>
        <w:t>.</w:t>
      </w:r>
    </w:p>
    <w:p w14:paraId="3A4CCACB" w14:textId="50F68106" w:rsidR="006F0E61" w:rsidRPr="004B6F75" w:rsidRDefault="006F0E61" w:rsidP="004B6F7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Idonea sistemazione alloggiativa</w:t>
      </w:r>
      <w:r w:rsidR="004B6F75">
        <w:rPr>
          <w:rFonts w:cstheme="minorHAnsi"/>
          <w:bCs/>
          <w:sz w:val="24"/>
          <w:szCs w:val="24"/>
        </w:rPr>
        <w:t>.</w:t>
      </w:r>
    </w:p>
    <w:p w14:paraId="2F0C96E1" w14:textId="48C489EF" w:rsidR="006F0E61" w:rsidRDefault="006F0E61" w:rsidP="004B6F75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Assicurazione sanitaria</w:t>
      </w:r>
      <w:r w:rsidR="004B6F75">
        <w:rPr>
          <w:rFonts w:cstheme="minorHAnsi"/>
          <w:bCs/>
          <w:sz w:val="24"/>
          <w:szCs w:val="24"/>
        </w:rPr>
        <w:t>.</w:t>
      </w:r>
    </w:p>
    <w:p w14:paraId="1104F402" w14:textId="77777777" w:rsidR="00D52616" w:rsidRPr="004B6F75" w:rsidRDefault="00D52616" w:rsidP="004B6F75">
      <w:pPr>
        <w:pStyle w:val="ListParagraph"/>
        <w:rPr>
          <w:rFonts w:cstheme="minorHAnsi"/>
          <w:bCs/>
          <w:sz w:val="24"/>
          <w:szCs w:val="24"/>
        </w:rPr>
      </w:pPr>
    </w:p>
    <w:p w14:paraId="46D9A2B1" w14:textId="77777777" w:rsidR="004B6F75" w:rsidRPr="0048423F" w:rsidRDefault="004B6F75" w:rsidP="004B6F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</w:pP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Il costo del visto è di Euro 116 da pagare in contanti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 xml:space="preserve">, 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in pesos me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s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sicani allo sportello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,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 xml:space="preserve"> il giorno dell’appuntamento</w:t>
      </w:r>
    </w:p>
    <w:p w14:paraId="7B53F1AC" w14:textId="1A877A42" w:rsidR="004B6F75" w:rsidRPr="00581E73" w:rsidRDefault="004B6F75" w:rsidP="004B6F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87"/>
        <w:rPr>
          <w:rFonts w:eastAsiaTheme="minorEastAsia" w:cs="Arial"/>
          <w:color w:val="141414"/>
          <w:sz w:val="24"/>
          <w:szCs w:val="24"/>
          <w:lang w:eastAsia="it-IT"/>
        </w:rPr>
      </w:pPr>
      <w:r w:rsidRPr="00581E73">
        <w:rPr>
          <w:rFonts w:eastAsiaTheme="minorEastAsia" w:cs="Arial"/>
          <w:b/>
          <w:sz w:val="24"/>
          <w:szCs w:val="24"/>
          <w:lang w:eastAsia="it-IT"/>
        </w:rPr>
        <w:t>Per prenotare l’appuntamento:</w:t>
      </w:r>
      <w:r w:rsidR="00581E73" w:rsidRPr="00581E73">
        <w:rPr>
          <w:rFonts w:eastAsiaTheme="minorEastAsia" w:cs="Arial"/>
          <w:b/>
          <w:sz w:val="24"/>
          <w:szCs w:val="24"/>
          <w:lang w:eastAsia="it-IT"/>
        </w:rPr>
        <w:t xml:space="preserve"> </w:t>
      </w:r>
      <w:hyperlink r:id="rId6" w:history="1">
        <w:r w:rsidR="00581E73" w:rsidRPr="006C2771">
          <w:rPr>
            <w:rStyle w:val="Hyperlink"/>
            <w:rFonts w:eastAsiaTheme="minorEastAsia" w:cs="Arial"/>
            <w:sz w:val="24"/>
            <w:szCs w:val="24"/>
            <w:lang w:eastAsia="it-IT"/>
          </w:rPr>
          <w:t>https://prenotami.esteri.it/</w:t>
        </w:r>
      </w:hyperlink>
      <w:r w:rsidR="00581E73">
        <w:rPr>
          <w:rFonts w:eastAsiaTheme="minorEastAsia" w:cs="Arial"/>
          <w:sz w:val="24"/>
          <w:szCs w:val="24"/>
          <w:lang w:eastAsia="it-IT"/>
        </w:rPr>
        <w:t xml:space="preserve"> </w:t>
      </w:r>
    </w:p>
    <w:p w14:paraId="5303E050" w14:textId="77777777" w:rsidR="004B6F75" w:rsidRPr="009E72D5" w:rsidRDefault="004B6F75" w:rsidP="004B6F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76923C" w:themeColor="accent3" w:themeShade="BF"/>
          <w:sz w:val="24"/>
          <w:szCs w:val="24"/>
        </w:rPr>
      </w:pPr>
      <w:bookmarkStart w:id="0" w:name="_GoBack"/>
      <w:bookmarkEnd w:id="0"/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>Nel caso in cui l’interessato viva fuori di Città del Messico si suggerisce presentare il giorno dell’appuntamento una</w:t>
      </w: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 xml:space="preserve"> </w:t>
      </w:r>
      <w:r w:rsidRPr="009E72D5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“gu</w:t>
      </w:r>
      <w:r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í</w:t>
      </w:r>
      <w:r w:rsidRPr="009E72D5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a DHL prepagada de retorno”</w:t>
      </w:r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>.</w:t>
      </w:r>
    </w:p>
    <w:p w14:paraId="6E13E373" w14:textId="77777777" w:rsidR="00F30CF3" w:rsidRPr="004B6F75" w:rsidRDefault="00F30CF3" w:rsidP="006E001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C0994DD" w14:textId="55DD1879" w:rsidR="00F30CF3" w:rsidRPr="004B6F75" w:rsidRDefault="00F30CF3" w:rsidP="00D52616">
      <w:pPr>
        <w:ind w:left="360"/>
        <w:rPr>
          <w:rFonts w:cstheme="minorHAnsi"/>
          <w:b/>
          <w:sz w:val="28"/>
          <w:szCs w:val="28"/>
        </w:rPr>
      </w:pPr>
      <w:r w:rsidRPr="004B6F75">
        <w:rPr>
          <w:rFonts w:cstheme="minorHAnsi"/>
          <w:b/>
          <w:sz w:val="28"/>
          <w:szCs w:val="28"/>
        </w:rPr>
        <w:t>xxxxxxxxxxxxxxxxxxxxxxxxxxxxxxxxxxxxxxxxxxxxxxxxxxxxxxxxxxxxxxxxxxxxxxxxxxxxxx</w:t>
      </w:r>
    </w:p>
    <w:p w14:paraId="66A08CEB" w14:textId="77777777" w:rsidR="00F30CF3" w:rsidRPr="004B6F75" w:rsidRDefault="00F30CF3" w:rsidP="00F30CF3">
      <w:pPr>
        <w:pStyle w:val="NoSpacing"/>
        <w:jc w:val="center"/>
        <w:rPr>
          <w:rFonts w:cstheme="minorHAnsi"/>
          <w:b/>
          <w:sz w:val="28"/>
          <w:szCs w:val="28"/>
          <w:u w:val="single"/>
          <w:lang w:val="it-IT"/>
        </w:rPr>
      </w:pPr>
      <w:r w:rsidRPr="004B6F75">
        <w:rPr>
          <w:rFonts w:cstheme="minorHAnsi"/>
          <w:b/>
          <w:sz w:val="28"/>
          <w:szCs w:val="28"/>
          <w:u w:val="single"/>
          <w:lang w:val="it-IT"/>
        </w:rPr>
        <w:t>REQUISITOS PARA UNA VISA DE</w:t>
      </w:r>
    </w:p>
    <w:p w14:paraId="384AFAC6" w14:textId="4796ABC2" w:rsidR="00F30CF3" w:rsidRDefault="00F30CF3" w:rsidP="00F30CF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4B6F75">
        <w:rPr>
          <w:rFonts w:cstheme="minorHAnsi"/>
          <w:b/>
          <w:sz w:val="28"/>
          <w:szCs w:val="28"/>
          <w:u w:val="single"/>
        </w:rPr>
        <w:t>TRABAJO AUTÓNOMO / PERSONAL ALTAMENTE ESPECIALIZADO</w:t>
      </w:r>
    </w:p>
    <w:p w14:paraId="7A4803BF" w14:textId="77777777" w:rsidR="004B6F75" w:rsidRPr="004B6F75" w:rsidRDefault="004B6F75" w:rsidP="00F30CF3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14:paraId="5ADC887B" w14:textId="6AD63AA8" w:rsidR="00F30CF3" w:rsidRPr="004B6F75" w:rsidRDefault="00F30CF3" w:rsidP="00F30CF3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 xml:space="preserve">Solicitud </w:t>
      </w:r>
      <w:r w:rsidR="004B6F75">
        <w:rPr>
          <w:rFonts w:cstheme="minorHAnsi"/>
          <w:bCs/>
          <w:sz w:val="24"/>
          <w:szCs w:val="24"/>
        </w:rPr>
        <w:t>T</w:t>
      </w:r>
      <w:r w:rsidRPr="004B6F75">
        <w:rPr>
          <w:rFonts w:cstheme="minorHAnsi"/>
          <w:bCs/>
          <w:sz w:val="24"/>
          <w:szCs w:val="24"/>
        </w:rPr>
        <w:t>ipo C</w:t>
      </w:r>
      <w:r w:rsidR="004B6F75" w:rsidRPr="004B6F75">
        <w:rPr>
          <w:rFonts w:cstheme="minorHAnsi"/>
          <w:bCs/>
          <w:sz w:val="24"/>
          <w:szCs w:val="24"/>
        </w:rPr>
        <w:t>.</w:t>
      </w:r>
    </w:p>
    <w:p w14:paraId="596CC25B" w14:textId="679A1559" w:rsidR="00F30CF3" w:rsidRPr="004B6F75" w:rsidRDefault="00F30CF3" w:rsidP="00F30CF3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 xml:space="preserve">Pasaporte con </w:t>
      </w:r>
      <w:r w:rsidR="004B6F75">
        <w:rPr>
          <w:rFonts w:cstheme="minorHAnsi"/>
          <w:bCs/>
          <w:sz w:val="24"/>
          <w:szCs w:val="24"/>
        </w:rPr>
        <w:t xml:space="preserve">una </w:t>
      </w:r>
      <w:r w:rsidRPr="004B6F75">
        <w:rPr>
          <w:rFonts w:cstheme="minorHAnsi"/>
          <w:bCs/>
          <w:sz w:val="24"/>
          <w:szCs w:val="24"/>
        </w:rPr>
        <w:t>validez de por lo menos 6 meses después de la fecha de vencimiento de la visa solicitada</w:t>
      </w:r>
      <w:r w:rsidR="004B6F75">
        <w:rPr>
          <w:rFonts w:cstheme="minorHAnsi"/>
          <w:bCs/>
          <w:sz w:val="24"/>
          <w:szCs w:val="24"/>
        </w:rPr>
        <w:t>.</w:t>
      </w:r>
    </w:p>
    <w:p w14:paraId="3C68F793" w14:textId="19E6CA2B" w:rsidR="00F30CF3" w:rsidRPr="004B6F75" w:rsidRDefault="00F30CF3" w:rsidP="00F30CF3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Fotocopia de la página del pasaporte que contiene la fotografía</w:t>
      </w:r>
      <w:r w:rsidR="004B6F75">
        <w:rPr>
          <w:rFonts w:cstheme="minorHAnsi"/>
          <w:bCs/>
          <w:sz w:val="24"/>
          <w:szCs w:val="24"/>
        </w:rPr>
        <w:t>.</w:t>
      </w:r>
    </w:p>
    <w:p w14:paraId="21EE8611" w14:textId="31312164" w:rsidR="00F30CF3" w:rsidRPr="004B6F75" w:rsidRDefault="004B6F75" w:rsidP="00F30CF3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Dos</w:t>
      </w:r>
      <w:r w:rsidR="00F30CF3" w:rsidRPr="004B6F75">
        <w:rPr>
          <w:rFonts w:cstheme="minorHAnsi"/>
          <w:bCs/>
          <w:sz w:val="24"/>
          <w:szCs w:val="24"/>
        </w:rPr>
        <w:t xml:space="preserve"> fotografías a color</w:t>
      </w:r>
      <w:r>
        <w:rPr>
          <w:rFonts w:cstheme="minorHAnsi"/>
          <w:bCs/>
          <w:sz w:val="24"/>
          <w:szCs w:val="24"/>
        </w:rPr>
        <w:t>.</w:t>
      </w:r>
    </w:p>
    <w:p w14:paraId="5699EE7A" w14:textId="44DAD33E" w:rsidR="00F30CF3" w:rsidRPr="004B6F75" w:rsidRDefault="00F30CF3" w:rsidP="00F30CF3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Fotocopia del boleto o de la reservación del boleto de avión</w:t>
      </w:r>
      <w:r w:rsidR="004B6F75">
        <w:rPr>
          <w:rFonts w:cstheme="minorHAnsi"/>
          <w:bCs/>
          <w:sz w:val="24"/>
          <w:szCs w:val="24"/>
        </w:rPr>
        <w:t>.</w:t>
      </w:r>
    </w:p>
    <w:p w14:paraId="6A5E8FEA" w14:textId="77777777" w:rsidR="00F30CF3" w:rsidRPr="004B6F75" w:rsidRDefault="00F30CF3" w:rsidP="00F30CF3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8C3FCCB" w14:textId="77777777" w:rsidR="00F30CF3" w:rsidRPr="004B6F75" w:rsidRDefault="00F30CF3" w:rsidP="004B6F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6F75">
        <w:rPr>
          <w:rFonts w:cstheme="minorHAnsi"/>
          <w:b/>
          <w:sz w:val="24"/>
          <w:szCs w:val="24"/>
        </w:rPr>
        <w:t>REQUISITOS ESPECÍFICOS:</w:t>
      </w:r>
    </w:p>
    <w:p w14:paraId="3BE6C619" w14:textId="573B9E33" w:rsidR="00F30CF3" w:rsidRPr="004B6F75" w:rsidRDefault="00F30CF3" w:rsidP="004B6F75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Valoración favorable por parte de la DTL (</w:t>
      </w:r>
      <w:proofErr w:type="spellStart"/>
      <w:r w:rsidRPr="004B6F75">
        <w:rPr>
          <w:rFonts w:cstheme="minorHAnsi"/>
          <w:bCs/>
          <w:i/>
          <w:sz w:val="24"/>
          <w:szCs w:val="24"/>
        </w:rPr>
        <w:t>Direzione</w:t>
      </w:r>
      <w:proofErr w:type="spellEnd"/>
      <w:r w:rsidRPr="004B6F75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4B6F75">
        <w:rPr>
          <w:rFonts w:cstheme="minorHAnsi"/>
          <w:bCs/>
          <w:i/>
          <w:sz w:val="24"/>
          <w:szCs w:val="24"/>
        </w:rPr>
        <w:t>Territoriale</w:t>
      </w:r>
      <w:proofErr w:type="spellEnd"/>
      <w:r w:rsidRPr="004B6F75">
        <w:rPr>
          <w:rFonts w:cstheme="minorHAnsi"/>
          <w:bCs/>
          <w:i/>
          <w:sz w:val="24"/>
          <w:szCs w:val="24"/>
        </w:rPr>
        <w:t xml:space="preserve"> del </w:t>
      </w:r>
      <w:proofErr w:type="spellStart"/>
      <w:r w:rsidRPr="004B6F75">
        <w:rPr>
          <w:rFonts w:cstheme="minorHAnsi"/>
          <w:bCs/>
          <w:i/>
          <w:sz w:val="24"/>
          <w:szCs w:val="24"/>
        </w:rPr>
        <w:t>Lavoro</w:t>
      </w:r>
      <w:proofErr w:type="spellEnd"/>
      <w:r w:rsidRPr="004B6F75">
        <w:rPr>
          <w:rFonts w:cstheme="minorHAnsi"/>
          <w:bCs/>
          <w:sz w:val="24"/>
          <w:szCs w:val="24"/>
        </w:rPr>
        <w:t xml:space="preserve"> / Dirección Territorial del Trabajo)</w:t>
      </w:r>
      <w:r w:rsidR="004B6F75">
        <w:rPr>
          <w:rFonts w:cstheme="minorHAnsi"/>
          <w:bCs/>
          <w:sz w:val="24"/>
          <w:szCs w:val="24"/>
        </w:rPr>
        <w:t>.</w:t>
      </w:r>
    </w:p>
    <w:p w14:paraId="1F4A7C95" w14:textId="2530DEC9" w:rsidR="00F30CF3" w:rsidRPr="004B6F75" w:rsidRDefault="00F30CF3" w:rsidP="004B6F75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Fotocopia del contrato en donde se declare explícitamente que no se prevé una relación de trabajo subordinado</w:t>
      </w:r>
      <w:r w:rsidR="004B6F75">
        <w:rPr>
          <w:rFonts w:cstheme="minorHAnsi"/>
          <w:bCs/>
          <w:sz w:val="24"/>
          <w:szCs w:val="24"/>
        </w:rPr>
        <w:t>.</w:t>
      </w:r>
    </w:p>
    <w:p w14:paraId="079A2F42" w14:textId="6572FF46" w:rsidR="00F30CF3" w:rsidRPr="004B6F75" w:rsidRDefault="00F30CF3" w:rsidP="004B6F75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“</w:t>
      </w:r>
      <w:proofErr w:type="spellStart"/>
      <w:r w:rsidRPr="004B6F75">
        <w:rPr>
          <w:rFonts w:cstheme="minorHAnsi"/>
          <w:bCs/>
          <w:sz w:val="24"/>
          <w:szCs w:val="24"/>
        </w:rPr>
        <w:t>Nulla</w:t>
      </w:r>
      <w:proofErr w:type="spellEnd"/>
      <w:r w:rsidRPr="004B6F75">
        <w:rPr>
          <w:rFonts w:cstheme="minorHAnsi"/>
          <w:bCs/>
          <w:sz w:val="24"/>
          <w:szCs w:val="24"/>
        </w:rPr>
        <w:t xml:space="preserve"> Osta” (autorización) de la “</w:t>
      </w:r>
      <w:proofErr w:type="spellStart"/>
      <w:r w:rsidRPr="004B6F75">
        <w:rPr>
          <w:rFonts w:cstheme="minorHAnsi"/>
          <w:bCs/>
          <w:sz w:val="24"/>
          <w:szCs w:val="24"/>
        </w:rPr>
        <w:t>Questura</w:t>
      </w:r>
      <w:proofErr w:type="spellEnd"/>
      <w:r w:rsidRPr="004B6F75">
        <w:rPr>
          <w:rFonts w:cstheme="minorHAnsi"/>
          <w:bCs/>
          <w:sz w:val="24"/>
          <w:szCs w:val="24"/>
        </w:rPr>
        <w:t xml:space="preserve">” (Jefatura de </w:t>
      </w:r>
      <w:r w:rsidR="004B6F75">
        <w:rPr>
          <w:rFonts w:cstheme="minorHAnsi"/>
          <w:bCs/>
          <w:sz w:val="24"/>
          <w:szCs w:val="24"/>
        </w:rPr>
        <w:t>P</w:t>
      </w:r>
      <w:r w:rsidRPr="004B6F75">
        <w:rPr>
          <w:rFonts w:cstheme="minorHAnsi"/>
          <w:bCs/>
          <w:sz w:val="24"/>
          <w:szCs w:val="24"/>
        </w:rPr>
        <w:t>olicía) competente</w:t>
      </w:r>
      <w:r w:rsidR="004B6F75">
        <w:rPr>
          <w:rFonts w:cstheme="minorHAnsi"/>
          <w:bCs/>
          <w:sz w:val="24"/>
          <w:szCs w:val="24"/>
        </w:rPr>
        <w:t>.</w:t>
      </w:r>
    </w:p>
    <w:p w14:paraId="4113A342" w14:textId="07B80C8E" w:rsidR="00F30CF3" w:rsidRPr="004B6F75" w:rsidRDefault="00F30CF3" w:rsidP="004B6F75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>Comprobante de alojamiento idóneo</w:t>
      </w:r>
      <w:r w:rsidR="004B6F75">
        <w:rPr>
          <w:rFonts w:cstheme="minorHAnsi"/>
          <w:bCs/>
          <w:sz w:val="24"/>
          <w:szCs w:val="24"/>
        </w:rPr>
        <w:t>.</w:t>
      </w:r>
    </w:p>
    <w:p w14:paraId="296B023B" w14:textId="3FD7180E" w:rsidR="00F30CF3" w:rsidRPr="004B6F75" w:rsidRDefault="00F30CF3" w:rsidP="004B6F75">
      <w:pPr>
        <w:pStyle w:val="NoSpacing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4B6F75">
        <w:rPr>
          <w:rFonts w:cstheme="minorHAnsi"/>
          <w:bCs/>
          <w:sz w:val="24"/>
          <w:szCs w:val="24"/>
        </w:rPr>
        <w:t xml:space="preserve">Seguro </w:t>
      </w:r>
      <w:r w:rsidR="004B6F75">
        <w:rPr>
          <w:rFonts w:cstheme="minorHAnsi"/>
          <w:bCs/>
          <w:sz w:val="24"/>
          <w:szCs w:val="24"/>
        </w:rPr>
        <w:t>M</w:t>
      </w:r>
      <w:r w:rsidRPr="004B6F75">
        <w:rPr>
          <w:rFonts w:cstheme="minorHAnsi"/>
          <w:bCs/>
          <w:sz w:val="24"/>
          <w:szCs w:val="24"/>
        </w:rPr>
        <w:t xml:space="preserve">édico </w:t>
      </w:r>
      <w:r w:rsidR="004B6F75">
        <w:rPr>
          <w:rFonts w:cstheme="minorHAnsi"/>
          <w:bCs/>
          <w:sz w:val="24"/>
          <w:szCs w:val="24"/>
        </w:rPr>
        <w:t>I</w:t>
      </w:r>
      <w:r w:rsidRPr="004B6F75">
        <w:rPr>
          <w:rFonts w:cstheme="minorHAnsi"/>
          <w:bCs/>
          <w:sz w:val="24"/>
          <w:szCs w:val="24"/>
        </w:rPr>
        <w:t>nternacional</w:t>
      </w:r>
      <w:r w:rsidR="004B6F75">
        <w:rPr>
          <w:rFonts w:cstheme="minorHAnsi"/>
          <w:bCs/>
          <w:sz w:val="24"/>
          <w:szCs w:val="24"/>
        </w:rPr>
        <w:t>.</w:t>
      </w:r>
    </w:p>
    <w:p w14:paraId="09415074" w14:textId="77777777" w:rsidR="00F30CF3" w:rsidRPr="004B6F75" w:rsidRDefault="00F30CF3" w:rsidP="00F30CF3">
      <w:pPr>
        <w:pStyle w:val="NoSpacing"/>
        <w:jc w:val="both"/>
        <w:rPr>
          <w:rFonts w:cstheme="minorHAnsi"/>
          <w:bCs/>
          <w:sz w:val="28"/>
          <w:szCs w:val="28"/>
        </w:rPr>
      </w:pPr>
    </w:p>
    <w:p w14:paraId="6A030C2C" w14:textId="77777777" w:rsidR="00AA5DD0" w:rsidRPr="006E4EA9" w:rsidRDefault="00AA5DD0" w:rsidP="00AA5DD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</w:pPr>
      <w:r w:rsidRPr="006E4EA9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costo de la visa es de € 116 (ciento dieciséis euros) que se pagan en PESOS MEXICANOS en EFECTIVO</w:t>
      </w:r>
      <w:r w:rsidRPr="006E4EA9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Pr="006E4EA9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día de la cita</w:t>
      </w:r>
      <w:r w:rsidRPr="006E4EA9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Pr="006E4EA9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en la Ventanilla de Visas.</w:t>
      </w:r>
    </w:p>
    <w:p w14:paraId="5A485C25" w14:textId="77777777" w:rsidR="00581E73" w:rsidRDefault="00581E73" w:rsidP="00581E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87"/>
        <w:rPr>
          <w:rFonts w:eastAsiaTheme="minorEastAsia" w:cs="Arial"/>
          <w:sz w:val="24"/>
          <w:szCs w:val="24"/>
          <w:lang w:val="es-MX" w:eastAsia="it-IT"/>
        </w:rPr>
      </w:pPr>
      <w:r>
        <w:rPr>
          <w:rFonts w:eastAsiaTheme="minorEastAsia" w:cs="Arial"/>
          <w:b/>
          <w:sz w:val="24"/>
          <w:szCs w:val="24"/>
          <w:lang w:val="es-MX" w:eastAsia="it-IT"/>
        </w:rPr>
        <w:t xml:space="preserve">Para reservar la cita: </w:t>
      </w:r>
      <w:hyperlink r:id="rId7" w:history="1">
        <w:r>
          <w:rPr>
            <w:rStyle w:val="Hyperlink"/>
            <w:rFonts w:eastAsiaTheme="minorEastAsia" w:cs="Arial"/>
            <w:sz w:val="24"/>
            <w:szCs w:val="24"/>
            <w:lang w:val="es-MX" w:eastAsia="it-IT"/>
          </w:rPr>
          <w:t>https://prenotami.esteri.it/</w:t>
        </w:r>
      </w:hyperlink>
    </w:p>
    <w:p w14:paraId="77A0A690" w14:textId="77777777" w:rsidR="00AA5DD0" w:rsidRPr="006E4EA9" w:rsidRDefault="00AA5DD0" w:rsidP="00AA5D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</w:pPr>
      <w:r w:rsidRPr="006E4EA9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Si el interesado radica en el interior de la República Mexicana se sugiere adquirir una </w:t>
      </w:r>
      <w:r w:rsidRPr="006E4EA9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val="es-MX" w:eastAsia="it-IT"/>
        </w:rPr>
        <w:t>“guía DHL prepagada de retorno”</w:t>
      </w:r>
      <w:r w:rsidRPr="006E4EA9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que se entregaría en la Ventanilla de Visas, el día de su cita.</w:t>
      </w:r>
    </w:p>
    <w:p w14:paraId="1D4865E6" w14:textId="449A2ED2" w:rsidR="004B6F75" w:rsidRPr="00AA5DD0" w:rsidRDefault="004B6F75" w:rsidP="00AA5D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Arial"/>
          <w:b/>
          <w:bCs/>
          <w:color w:val="76923C" w:themeColor="accent3" w:themeShade="BF"/>
          <w:lang w:val="es-MX" w:eastAsia="it-IT"/>
        </w:rPr>
      </w:pPr>
    </w:p>
    <w:sectPr w:rsidR="004B6F75" w:rsidRPr="00AA5DD0" w:rsidSect="004B6F75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0E8"/>
    <w:multiLevelType w:val="hybridMultilevel"/>
    <w:tmpl w:val="B9DA591C"/>
    <w:lvl w:ilvl="0" w:tplc="0100A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5AC"/>
    <w:multiLevelType w:val="hybridMultilevel"/>
    <w:tmpl w:val="C5FE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0A85"/>
    <w:multiLevelType w:val="multilevel"/>
    <w:tmpl w:val="7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32D22"/>
    <w:multiLevelType w:val="hybridMultilevel"/>
    <w:tmpl w:val="E7AE8C10"/>
    <w:lvl w:ilvl="0" w:tplc="D5687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61"/>
    <w:rsid w:val="00246690"/>
    <w:rsid w:val="004B6F75"/>
    <w:rsid w:val="00581E73"/>
    <w:rsid w:val="00582B82"/>
    <w:rsid w:val="006E0011"/>
    <w:rsid w:val="006E4EA9"/>
    <w:rsid w:val="006F0E61"/>
    <w:rsid w:val="00AA5DD0"/>
    <w:rsid w:val="00CD682E"/>
    <w:rsid w:val="00D52616"/>
    <w:rsid w:val="00F30CF3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6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0CF3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6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0CF3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enotami.este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mi.ester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2017-04-24T17:10:00Z</cp:lastPrinted>
  <dcterms:created xsi:type="dcterms:W3CDTF">2017-03-09T15:50:00Z</dcterms:created>
  <dcterms:modified xsi:type="dcterms:W3CDTF">2021-05-18T20:33:00Z</dcterms:modified>
</cp:coreProperties>
</file>