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75A2F" w14:textId="77777777" w:rsidR="00DB5AE3" w:rsidRPr="00954E8E" w:rsidRDefault="00DB5AE3" w:rsidP="00954E8E">
      <w:pPr>
        <w:autoSpaceDE w:val="0"/>
        <w:autoSpaceDN w:val="0"/>
        <w:adjustRightInd w:val="0"/>
        <w:spacing w:after="0" w:line="240" w:lineRule="auto"/>
        <w:jc w:val="center"/>
        <w:rPr>
          <w:rFonts w:cs="Arial"/>
          <w:b/>
          <w:color w:val="000000"/>
          <w:sz w:val="28"/>
          <w:szCs w:val="28"/>
          <w:u w:val="single"/>
        </w:rPr>
      </w:pPr>
      <w:r w:rsidRPr="00954E8E">
        <w:rPr>
          <w:rFonts w:cs="Arial"/>
          <w:b/>
          <w:color w:val="000000"/>
          <w:sz w:val="28"/>
          <w:szCs w:val="28"/>
          <w:u w:val="single"/>
        </w:rPr>
        <w:t>VISTO PER LAVORO DOMESTICO a seguito di cittadino italiano in rientro dall’estero.</w:t>
      </w:r>
    </w:p>
    <w:p w14:paraId="0C01F9F1" w14:textId="77777777" w:rsidR="00954E8E" w:rsidRDefault="00954E8E" w:rsidP="00954E8E">
      <w:pPr>
        <w:autoSpaceDE w:val="0"/>
        <w:autoSpaceDN w:val="0"/>
        <w:adjustRightInd w:val="0"/>
        <w:spacing w:after="0" w:line="240" w:lineRule="auto"/>
        <w:jc w:val="both"/>
        <w:rPr>
          <w:rFonts w:cs="Times New Roman"/>
          <w:b/>
          <w:color w:val="000000"/>
          <w:sz w:val="24"/>
          <w:szCs w:val="24"/>
        </w:rPr>
      </w:pPr>
    </w:p>
    <w:p w14:paraId="6EDD394E" w14:textId="66C66E78" w:rsidR="00DB5AE3" w:rsidRPr="00984C66" w:rsidRDefault="00DB5AE3" w:rsidP="00954E8E">
      <w:pPr>
        <w:autoSpaceDE w:val="0"/>
        <w:autoSpaceDN w:val="0"/>
        <w:adjustRightInd w:val="0"/>
        <w:spacing w:after="0" w:line="240" w:lineRule="auto"/>
        <w:jc w:val="both"/>
        <w:rPr>
          <w:rFonts w:cs="Times New Roman"/>
          <w:b/>
          <w:color w:val="000000"/>
          <w:sz w:val="24"/>
          <w:szCs w:val="24"/>
          <w:u w:val="single"/>
        </w:rPr>
      </w:pPr>
      <w:r w:rsidRPr="00984C66">
        <w:rPr>
          <w:rFonts w:cs="Times New Roman"/>
          <w:b/>
          <w:color w:val="000000"/>
          <w:sz w:val="24"/>
          <w:szCs w:val="24"/>
        </w:rPr>
        <w:t xml:space="preserve">Nella documentazione che il cittadino italiano in rientro dovrà presentare al SUI andrà allegata anche copia del contratto di lavoro straniero dal quale risulti un rapporto lavorativo instaurato da almeno un anno, </w:t>
      </w:r>
      <w:r w:rsidRPr="00984C66">
        <w:rPr>
          <w:rFonts w:cs="Times New Roman"/>
          <w:b/>
          <w:color w:val="FF0000"/>
          <w:sz w:val="24"/>
          <w:szCs w:val="24"/>
          <w:u w:val="single"/>
        </w:rPr>
        <w:t xml:space="preserve">che deve essere autenticato dalla Rappresentanza </w:t>
      </w:r>
      <w:r w:rsidR="00954E8E">
        <w:rPr>
          <w:rFonts w:cs="Times New Roman"/>
          <w:b/>
          <w:color w:val="FF0000"/>
          <w:sz w:val="24"/>
          <w:szCs w:val="24"/>
          <w:u w:val="single"/>
        </w:rPr>
        <w:t>D</w:t>
      </w:r>
      <w:r w:rsidRPr="00984C66">
        <w:rPr>
          <w:rFonts w:cs="Times New Roman"/>
          <w:b/>
          <w:color w:val="FF0000"/>
          <w:sz w:val="24"/>
          <w:szCs w:val="24"/>
          <w:u w:val="single"/>
        </w:rPr>
        <w:t>iplomatico-Consolare competente</w:t>
      </w:r>
      <w:r w:rsidRPr="00984C66">
        <w:rPr>
          <w:rFonts w:cs="Times New Roman"/>
          <w:b/>
          <w:color w:val="000000"/>
          <w:sz w:val="24"/>
          <w:szCs w:val="24"/>
          <w:u w:val="single"/>
        </w:rPr>
        <w:t xml:space="preserve">. </w:t>
      </w:r>
    </w:p>
    <w:p w14:paraId="37EC605E" w14:textId="77777777" w:rsidR="00DB5AE3" w:rsidRPr="00984C66" w:rsidRDefault="00DB5AE3" w:rsidP="00954E8E">
      <w:pPr>
        <w:autoSpaceDE w:val="0"/>
        <w:autoSpaceDN w:val="0"/>
        <w:adjustRightInd w:val="0"/>
        <w:spacing w:after="0" w:line="240" w:lineRule="auto"/>
        <w:jc w:val="both"/>
        <w:rPr>
          <w:rFonts w:cs="Times New Roman"/>
          <w:color w:val="000000"/>
          <w:sz w:val="24"/>
          <w:szCs w:val="24"/>
          <w:u w:val="single"/>
        </w:rPr>
      </w:pPr>
    </w:p>
    <w:p w14:paraId="0239D9E2" w14:textId="77777777" w:rsidR="00DB5AE3" w:rsidRPr="00984C66" w:rsidRDefault="00DB5AE3" w:rsidP="00954E8E">
      <w:pPr>
        <w:pStyle w:val="ListParagraph"/>
        <w:numPr>
          <w:ilvl w:val="0"/>
          <w:numId w:val="1"/>
        </w:numPr>
        <w:autoSpaceDE w:val="0"/>
        <w:autoSpaceDN w:val="0"/>
        <w:adjustRightInd w:val="0"/>
        <w:spacing w:after="0" w:line="240" w:lineRule="auto"/>
        <w:jc w:val="both"/>
        <w:rPr>
          <w:rFonts w:cs="Times New Roman"/>
          <w:color w:val="000000"/>
          <w:sz w:val="24"/>
          <w:szCs w:val="24"/>
        </w:rPr>
      </w:pPr>
      <w:r w:rsidRPr="00984C66">
        <w:rPr>
          <w:rFonts w:cs="Times New Roman"/>
          <w:color w:val="000000"/>
          <w:sz w:val="24"/>
          <w:szCs w:val="24"/>
        </w:rPr>
        <w:t>Formulario tipo D</w:t>
      </w:r>
    </w:p>
    <w:p w14:paraId="00685D84" w14:textId="6C3209F7" w:rsidR="00DB5AE3" w:rsidRPr="00984C66" w:rsidRDefault="00DB5AE3" w:rsidP="00954E8E">
      <w:pPr>
        <w:pStyle w:val="ListParagraph"/>
        <w:numPr>
          <w:ilvl w:val="0"/>
          <w:numId w:val="1"/>
        </w:numPr>
        <w:autoSpaceDE w:val="0"/>
        <w:autoSpaceDN w:val="0"/>
        <w:adjustRightInd w:val="0"/>
        <w:spacing w:after="0" w:line="240" w:lineRule="auto"/>
        <w:jc w:val="both"/>
        <w:rPr>
          <w:rFonts w:cs="Times New Roman"/>
          <w:color w:val="000000"/>
          <w:sz w:val="24"/>
          <w:szCs w:val="24"/>
        </w:rPr>
      </w:pPr>
      <w:r w:rsidRPr="00984C66">
        <w:rPr>
          <w:rFonts w:cs="Times New Roman"/>
          <w:color w:val="000000"/>
          <w:sz w:val="24"/>
          <w:szCs w:val="24"/>
        </w:rPr>
        <w:t xml:space="preserve">Passaporto con validità minima di due </w:t>
      </w:r>
      <w:r w:rsidR="00954E8E">
        <w:rPr>
          <w:rFonts w:cs="Times New Roman"/>
          <w:color w:val="000000"/>
          <w:sz w:val="24"/>
          <w:szCs w:val="24"/>
        </w:rPr>
        <w:t xml:space="preserve">(2) </w:t>
      </w:r>
      <w:r w:rsidRPr="00984C66">
        <w:rPr>
          <w:rFonts w:cs="Times New Roman"/>
          <w:color w:val="000000"/>
          <w:sz w:val="24"/>
          <w:szCs w:val="24"/>
        </w:rPr>
        <w:t>anni</w:t>
      </w:r>
    </w:p>
    <w:p w14:paraId="3ED83D17" w14:textId="77777777" w:rsidR="00DB5AE3" w:rsidRPr="00984C66" w:rsidRDefault="00DB5AE3" w:rsidP="00954E8E">
      <w:pPr>
        <w:pStyle w:val="ListParagraph"/>
        <w:numPr>
          <w:ilvl w:val="0"/>
          <w:numId w:val="1"/>
        </w:numPr>
        <w:autoSpaceDE w:val="0"/>
        <w:autoSpaceDN w:val="0"/>
        <w:adjustRightInd w:val="0"/>
        <w:spacing w:after="0" w:line="240" w:lineRule="auto"/>
        <w:jc w:val="both"/>
        <w:rPr>
          <w:rFonts w:cs="Times New Roman"/>
          <w:color w:val="000000"/>
          <w:sz w:val="24"/>
          <w:szCs w:val="24"/>
        </w:rPr>
      </w:pPr>
      <w:r w:rsidRPr="00984C66">
        <w:rPr>
          <w:rFonts w:cs="Times New Roman"/>
          <w:color w:val="000000"/>
          <w:sz w:val="24"/>
          <w:szCs w:val="24"/>
        </w:rPr>
        <w:t>Copia della pagina con foto del passaporto</w:t>
      </w:r>
    </w:p>
    <w:p w14:paraId="08AC654F" w14:textId="77777777" w:rsidR="00DB5AE3" w:rsidRPr="00984C66" w:rsidRDefault="00DB5AE3" w:rsidP="00954E8E">
      <w:pPr>
        <w:pStyle w:val="ListParagraph"/>
        <w:numPr>
          <w:ilvl w:val="0"/>
          <w:numId w:val="1"/>
        </w:numPr>
        <w:autoSpaceDE w:val="0"/>
        <w:autoSpaceDN w:val="0"/>
        <w:adjustRightInd w:val="0"/>
        <w:spacing w:after="0" w:line="240" w:lineRule="auto"/>
        <w:jc w:val="both"/>
        <w:rPr>
          <w:rFonts w:cs="Times New Roman"/>
          <w:color w:val="000000"/>
          <w:sz w:val="24"/>
          <w:szCs w:val="24"/>
        </w:rPr>
      </w:pPr>
      <w:r w:rsidRPr="00984C66">
        <w:rPr>
          <w:rFonts w:cs="Times New Roman"/>
          <w:color w:val="000000"/>
          <w:sz w:val="24"/>
          <w:szCs w:val="24"/>
        </w:rPr>
        <w:t>Copia prenotazione del volo aereo</w:t>
      </w:r>
    </w:p>
    <w:p w14:paraId="58B735A1" w14:textId="372454E0" w:rsidR="00DB5AE3" w:rsidRPr="00984C66" w:rsidRDefault="00DB5AE3" w:rsidP="00954E8E">
      <w:pPr>
        <w:pStyle w:val="ListParagraph"/>
        <w:numPr>
          <w:ilvl w:val="0"/>
          <w:numId w:val="1"/>
        </w:numPr>
        <w:autoSpaceDE w:val="0"/>
        <w:autoSpaceDN w:val="0"/>
        <w:adjustRightInd w:val="0"/>
        <w:spacing w:after="0" w:line="240" w:lineRule="auto"/>
        <w:jc w:val="both"/>
        <w:rPr>
          <w:rFonts w:cs="Times New Roman"/>
          <w:color w:val="000000"/>
          <w:sz w:val="24"/>
          <w:szCs w:val="24"/>
        </w:rPr>
      </w:pPr>
      <w:r w:rsidRPr="00984C66">
        <w:rPr>
          <w:rFonts w:cs="Times New Roman"/>
          <w:color w:val="000000"/>
          <w:sz w:val="24"/>
          <w:szCs w:val="24"/>
        </w:rPr>
        <w:t>Copia</w:t>
      </w:r>
      <w:r w:rsidR="00954E8E">
        <w:rPr>
          <w:rFonts w:cs="Times New Roman"/>
          <w:color w:val="000000"/>
          <w:sz w:val="24"/>
          <w:szCs w:val="24"/>
        </w:rPr>
        <w:t xml:space="preserve"> del </w:t>
      </w:r>
      <w:r w:rsidRPr="00984C66">
        <w:rPr>
          <w:rFonts w:cs="Times New Roman"/>
          <w:color w:val="000000"/>
          <w:sz w:val="24"/>
          <w:szCs w:val="24"/>
        </w:rPr>
        <w:t>Nulla Osta</w:t>
      </w:r>
    </w:p>
    <w:p w14:paraId="07914898" w14:textId="77777777" w:rsidR="00DB5AE3" w:rsidRPr="00984C66" w:rsidRDefault="00DB5AE3" w:rsidP="00954E8E">
      <w:pPr>
        <w:autoSpaceDE w:val="0"/>
        <w:autoSpaceDN w:val="0"/>
        <w:adjustRightInd w:val="0"/>
        <w:spacing w:after="0" w:line="240" w:lineRule="auto"/>
        <w:jc w:val="both"/>
        <w:rPr>
          <w:rFonts w:cs="Times New Roman"/>
          <w:color w:val="000000"/>
          <w:sz w:val="24"/>
          <w:szCs w:val="24"/>
        </w:rPr>
      </w:pPr>
    </w:p>
    <w:p w14:paraId="6B9AA04B" w14:textId="13F14E97" w:rsidR="000C6C87" w:rsidRPr="00984C66" w:rsidRDefault="000C6C87" w:rsidP="00954E8E">
      <w:pPr>
        <w:pStyle w:val="ListParagraph"/>
        <w:widowControl w:val="0"/>
        <w:numPr>
          <w:ilvl w:val="0"/>
          <w:numId w:val="2"/>
        </w:numPr>
        <w:autoSpaceDE w:val="0"/>
        <w:autoSpaceDN w:val="0"/>
        <w:adjustRightInd w:val="0"/>
        <w:spacing w:after="0" w:line="240" w:lineRule="auto"/>
        <w:jc w:val="both"/>
        <w:rPr>
          <w:rFonts w:eastAsiaTheme="minorEastAsia" w:cs="Arial"/>
          <w:b/>
          <w:color w:val="FF0000"/>
          <w:sz w:val="24"/>
          <w:szCs w:val="24"/>
          <w:u w:val="single"/>
          <w:lang w:eastAsia="it-IT"/>
        </w:rPr>
      </w:pPr>
      <w:r w:rsidRPr="00984C66">
        <w:rPr>
          <w:rFonts w:eastAsiaTheme="minorEastAsia" w:cs="Arial"/>
          <w:b/>
          <w:color w:val="FF0000"/>
          <w:sz w:val="24"/>
          <w:szCs w:val="24"/>
          <w:u w:val="single"/>
          <w:lang w:eastAsia="it-IT"/>
        </w:rPr>
        <w:t>Il costo del visto è di Euro 116 da pagare in pesos me</w:t>
      </w:r>
      <w:r w:rsidR="00954E8E">
        <w:rPr>
          <w:rFonts w:eastAsiaTheme="minorEastAsia" w:cs="Arial"/>
          <w:b/>
          <w:color w:val="FF0000"/>
          <w:sz w:val="24"/>
          <w:szCs w:val="24"/>
          <w:u w:val="single"/>
          <w:lang w:eastAsia="it-IT"/>
        </w:rPr>
        <w:t>s</w:t>
      </w:r>
      <w:r w:rsidRPr="00984C66">
        <w:rPr>
          <w:rFonts w:eastAsiaTheme="minorEastAsia" w:cs="Arial"/>
          <w:b/>
          <w:color w:val="FF0000"/>
          <w:sz w:val="24"/>
          <w:szCs w:val="24"/>
          <w:u w:val="single"/>
          <w:lang w:eastAsia="it-IT"/>
        </w:rPr>
        <w:t>sicani, in contant</w:t>
      </w:r>
      <w:r w:rsidR="00954E8E">
        <w:rPr>
          <w:rFonts w:eastAsiaTheme="minorEastAsia" w:cs="Arial"/>
          <w:b/>
          <w:color w:val="FF0000"/>
          <w:sz w:val="24"/>
          <w:szCs w:val="24"/>
          <w:u w:val="single"/>
          <w:lang w:eastAsia="it-IT"/>
        </w:rPr>
        <w:t>i</w:t>
      </w:r>
      <w:r w:rsidRPr="00984C66">
        <w:rPr>
          <w:rFonts w:eastAsiaTheme="minorEastAsia" w:cs="Arial"/>
          <w:b/>
          <w:color w:val="FF0000"/>
          <w:sz w:val="24"/>
          <w:szCs w:val="24"/>
          <w:u w:val="single"/>
          <w:lang w:eastAsia="it-IT"/>
        </w:rPr>
        <w:t xml:space="preserve"> allo sportello il giorno dell’appuntamento</w:t>
      </w:r>
    </w:p>
    <w:p w14:paraId="26045C7A" w14:textId="77777777" w:rsidR="000C6C87" w:rsidRPr="00E873B5" w:rsidRDefault="000C6C87" w:rsidP="00954E8E">
      <w:pPr>
        <w:widowControl w:val="0"/>
        <w:autoSpaceDE w:val="0"/>
        <w:autoSpaceDN w:val="0"/>
        <w:adjustRightInd w:val="0"/>
        <w:spacing w:after="0" w:line="240" w:lineRule="auto"/>
        <w:ind w:left="360"/>
        <w:jc w:val="both"/>
        <w:rPr>
          <w:rFonts w:eastAsiaTheme="minorEastAsia" w:cs="Times New Roman"/>
          <w:color w:val="181818"/>
          <w:sz w:val="24"/>
          <w:szCs w:val="24"/>
          <w:lang w:eastAsia="it-IT"/>
        </w:rPr>
      </w:pPr>
    </w:p>
    <w:p w14:paraId="3A274509" w14:textId="508794BD" w:rsidR="00AE3627" w:rsidRPr="00AE3627" w:rsidRDefault="000C6C87" w:rsidP="00AE3627">
      <w:pPr>
        <w:pStyle w:val="ListParagraph"/>
        <w:widowControl w:val="0"/>
        <w:numPr>
          <w:ilvl w:val="0"/>
          <w:numId w:val="5"/>
        </w:numPr>
        <w:autoSpaceDE w:val="0"/>
        <w:autoSpaceDN w:val="0"/>
        <w:adjustRightInd w:val="0"/>
        <w:spacing w:after="0" w:line="240" w:lineRule="auto"/>
        <w:ind w:right="387"/>
        <w:rPr>
          <w:rFonts w:eastAsiaTheme="minorEastAsia" w:cs="Arial"/>
          <w:sz w:val="24"/>
          <w:szCs w:val="24"/>
          <w:lang w:eastAsia="it-IT"/>
        </w:rPr>
      </w:pPr>
      <w:r w:rsidRPr="00984C66">
        <w:rPr>
          <w:rFonts w:eastAsiaTheme="minorEastAsia" w:cs="Arial"/>
          <w:b/>
          <w:sz w:val="24"/>
          <w:szCs w:val="24"/>
          <w:lang w:eastAsia="it-IT"/>
        </w:rPr>
        <w:t>Per l’appuntamento:</w:t>
      </w:r>
      <w:r w:rsidR="00AE3627">
        <w:rPr>
          <w:rFonts w:eastAsiaTheme="minorEastAsia" w:cs="Arial"/>
          <w:b/>
          <w:sz w:val="24"/>
          <w:szCs w:val="24"/>
          <w:lang w:eastAsia="it-IT"/>
        </w:rPr>
        <w:t xml:space="preserve"> </w:t>
      </w:r>
      <w:hyperlink r:id="rId6" w:history="1">
        <w:r w:rsidR="00AE3627" w:rsidRPr="00AE3627">
          <w:rPr>
            <w:rStyle w:val="Hyperlink"/>
            <w:rFonts w:eastAsiaTheme="minorEastAsia" w:cs="Arial"/>
            <w:sz w:val="24"/>
            <w:szCs w:val="24"/>
            <w:lang w:eastAsia="it-IT"/>
          </w:rPr>
          <w:t>https://prenotami.esteri.it/</w:t>
        </w:r>
      </w:hyperlink>
    </w:p>
    <w:p w14:paraId="467F3254" w14:textId="77777777" w:rsidR="000C6C87" w:rsidRPr="00E873B5" w:rsidRDefault="000C6C87" w:rsidP="00954E8E">
      <w:pPr>
        <w:widowControl w:val="0"/>
        <w:autoSpaceDE w:val="0"/>
        <w:autoSpaceDN w:val="0"/>
        <w:adjustRightInd w:val="0"/>
        <w:spacing w:after="0" w:line="240" w:lineRule="auto"/>
        <w:ind w:left="360"/>
        <w:jc w:val="both"/>
        <w:rPr>
          <w:rFonts w:eastAsiaTheme="minorEastAsia" w:cs="Times New Roman"/>
          <w:color w:val="000000"/>
          <w:sz w:val="24"/>
          <w:szCs w:val="24"/>
          <w:lang w:eastAsia="it-IT"/>
        </w:rPr>
      </w:pPr>
      <w:bookmarkStart w:id="0" w:name="_GoBack"/>
      <w:bookmarkEnd w:id="0"/>
    </w:p>
    <w:p w14:paraId="18BAA7FF" w14:textId="5B91C39E" w:rsidR="00E873B5" w:rsidRPr="00AE3627" w:rsidRDefault="00954E8E" w:rsidP="00954E8E">
      <w:pPr>
        <w:pStyle w:val="ListParagraph"/>
        <w:widowControl w:val="0"/>
        <w:autoSpaceDE w:val="0"/>
        <w:autoSpaceDN w:val="0"/>
        <w:adjustRightInd w:val="0"/>
        <w:spacing w:after="0" w:line="240" w:lineRule="auto"/>
        <w:jc w:val="both"/>
        <w:rPr>
          <w:rFonts w:eastAsiaTheme="minorEastAsia" w:cs="Arial"/>
          <w:b/>
          <w:bCs/>
          <w:color w:val="76923C" w:themeColor="accent3" w:themeShade="BF"/>
          <w:sz w:val="24"/>
          <w:szCs w:val="24"/>
          <w:lang w:eastAsia="it-IT"/>
        </w:rPr>
      </w:pPr>
      <w:r w:rsidRPr="00AE3627">
        <w:rPr>
          <w:rFonts w:eastAsiaTheme="minorEastAsia" w:cs="Arial"/>
          <w:b/>
          <w:bCs/>
          <w:color w:val="76923C" w:themeColor="accent3" w:themeShade="BF"/>
          <w:sz w:val="24"/>
          <w:szCs w:val="24"/>
          <w:lang w:eastAsia="it-IT"/>
        </w:rPr>
        <w:t>Nel</w:t>
      </w:r>
      <w:r w:rsidR="000C6C87" w:rsidRPr="00AE3627">
        <w:rPr>
          <w:rFonts w:eastAsiaTheme="minorEastAsia" w:cs="Arial"/>
          <w:b/>
          <w:bCs/>
          <w:color w:val="76923C" w:themeColor="accent3" w:themeShade="BF"/>
          <w:sz w:val="24"/>
          <w:szCs w:val="24"/>
          <w:lang w:eastAsia="it-IT"/>
        </w:rPr>
        <w:t xml:space="preserve"> caso</w:t>
      </w:r>
      <w:r w:rsidRPr="00AE3627">
        <w:rPr>
          <w:rFonts w:eastAsiaTheme="minorEastAsia" w:cs="Arial"/>
          <w:b/>
          <w:bCs/>
          <w:color w:val="76923C" w:themeColor="accent3" w:themeShade="BF"/>
          <w:sz w:val="24"/>
          <w:szCs w:val="24"/>
          <w:lang w:eastAsia="it-IT"/>
        </w:rPr>
        <w:t xml:space="preserve"> in cui</w:t>
      </w:r>
      <w:r w:rsidR="000C6C87" w:rsidRPr="00AE3627">
        <w:rPr>
          <w:rFonts w:eastAsiaTheme="minorEastAsia" w:cs="Arial"/>
          <w:b/>
          <w:bCs/>
          <w:color w:val="76923C" w:themeColor="accent3" w:themeShade="BF"/>
          <w:sz w:val="24"/>
          <w:szCs w:val="24"/>
          <w:lang w:eastAsia="it-IT"/>
        </w:rPr>
        <w:t xml:space="preserve"> l’interessato viva fuori d</w:t>
      </w:r>
      <w:r w:rsidRPr="00AE3627">
        <w:rPr>
          <w:rFonts w:eastAsiaTheme="minorEastAsia" w:cs="Arial"/>
          <w:b/>
          <w:bCs/>
          <w:color w:val="76923C" w:themeColor="accent3" w:themeShade="BF"/>
          <w:sz w:val="24"/>
          <w:szCs w:val="24"/>
          <w:lang w:eastAsia="it-IT"/>
        </w:rPr>
        <w:t>a</w:t>
      </w:r>
      <w:r w:rsidR="000C6C87" w:rsidRPr="00AE3627">
        <w:rPr>
          <w:rFonts w:eastAsiaTheme="minorEastAsia" w:cs="Arial"/>
          <w:b/>
          <w:bCs/>
          <w:color w:val="76923C" w:themeColor="accent3" w:themeShade="BF"/>
          <w:sz w:val="24"/>
          <w:szCs w:val="24"/>
          <w:lang w:eastAsia="it-IT"/>
        </w:rPr>
        <w:t xml:space="preserve"> Città del Messico si suggerisce presentare il giorno dell’appuntamento una </w:t>
      </w:r>
      <w:r w:rsidR="000C6C87" w:rsidRPr="00AE3627">
        <w:rPr>
          <w:rFonts w:eastAsiaTheme="minorEastAsia" w:cs="Arial"/>
          <w:b/>
          <w:bCs/>
          <w:i/>
          <w:color w:val="76923C" w:themeColor="accent3" w:themeShade="BF"/>
          <w:sz w:val="24"/>
          <w:szCs w:val="24"/>
          <w:lang w:eastAsia="it-IT"/>
        </w:rPr>
        <w:t>“guia DHL prepagada de retorno”</w:t>
      </w:r>
      <w:r w:rsidR="00984C66" w:rsidRPr="00AE3627">
        <w:rPr>
          <w:rFonts w:eastAsiaTheme="minorEastAsia" w:cs="Arial"/>
          <w:b/>
          <w:bCs/>
          <w:color w:val="76923C" w:themeColor="accent3" w:themeShade="BF"/>
          <w:sz w:val="24"/>
          <w:szCs w:val="24"/>
          <w:lang w:eastAsia="it-IT"/>
        </w:rPr>
        <w:t>.</w:t>
      </w:r>
    </w:p>
    <w:p w14:paraId="020A6D27" w14:textId="77777777" w:rsidR="00954E8E" w:rsidRDefault="00954E8E" w:rsidP="00954E8E">
      <w:pPr>
        <w:pStyle w:val="ListParagraph"/>
        <w:widowControl w:val="0"/>
        <w:autoSpaceDE w:val="0"/>
        <w:autoSpaceDN w:val="0"/>
        <w:adjustRightInd w:val="0"/>
        <w:spacing w:after="0" w:line="240" w:lineRule="auto"/>
        <w:jc w:val="both"/>
        <w:rPr>
          <w:rFonts w:eastAsiaTheme="minorEastAsia" w:cs="Arial"/>
          <w:b/>
          <w:bCs/>
          <w:color w:val="FF0000"/>
          <w:sz w:val="24"/>
          <w:szCs w:val="24"/>
          <w:lang w:eastAsia="it-IT"/>
        </w:rPr>
      </w:pPr>
    </w:p>
    <w:p w14:paraId="4BCB8F31" w14:textId="77777777" w:rsidR="00E873B5" w:rsidRDefault="00E873B5" w:rsidP="00954E8E">
      <w:pPr>
        <w:widowControl w:val="0"/>
        <w:autoSpaceDE w:val="0"/>
        <w:autoSpaceDN w:val="0"/>
        <w:adjustRightInd w:val="0"/>
        <w:spacing w:after="0" w:line="240" w:lineRule="auto"/>
        <w:jc w:val="center"/>
        <w:rPr>
          <w:rFonts w:cs="Times New Roman"/>
          <w:sz w:val="24"/>
          <w:szCs w:val="24"/>
        </w:rPr>
      </w:pPr>
    </w:p>
    <w:p w14:paraId="2DC12EFE" w14:textId="075B1864" w:rsidR="00954E8E" w:rsidRPr="00954E8E" w:rsidRDefault="00954E8E" w:rsidP="00954E8E">
      <w:pPr>
        <w:spacing w:after="0" w:line="240" w:lineRule="auto"/>
        <w:jc w:val="center"/>
        <w:rPr>
          <w:sz w:val="24"/>
          <w:szCs w:val="24"/>
        </w:rPr>
      </w:pPr>
      <w:r w:rsidRPr="00954E8E">
        <w:rPr>
          <w:sz w:val="24"/>
          <w:szCs w:val="24"/>
        </w:rPr>
        <w:t>*</w:t>
      </w:r>
      <w:r w:rsidRPr="00954E8E">
        <w:rPr>
          <w:sz w:val="24"/>
          <w:szCs w:val="24"/>
        </w:rPr>
        <w:tab/>
      </w:r>
      <w:r>
        <w:rPr>
          <w:sz w:val="24"/>
          <w:szCs w:val="24"/>
        </w:rPr>
        <w:tab/>
      </w:r>
      <w:r w:rsidRPr="00954E8E">
        <w:rPr>
          <w:sz w:val="24"/>
          <w:szCs w:val="24"/>
        </w:rPr>
        <w:t>*</w:t>
      </w:r>
      <w:r w:rsidRPr="00954E8E">
        <w:rPr>
          <w:sz w:val="24"/>
          <w:szCs w:val="24"/>
        </w:rPr>
        <w:tab/>
      </w:r>
      <w:r w:rsidRPr="00954E8E">
        <w:rPr>
          <w:sz w:val="24"/>
          <w:szCs w:val="24"/>
        </w:rPr>
        <w:tab/>
        <w:t>*</w:t>
      </w:r>
      <w:r>
        <w:rPr>
          <w:sz w:val="24"/>
          <w:szCs w:val="24"/>
        </w:rPr>
        <w:tab/>
      </w:r>
      <w:r>
        <w:rPr>
          <w:sz w:val="24"/>
          <w:szCs w:val="24"/>
        </w:rPr>
        <w:tab/>
        <w:t>*</w:t>
      </w:r>
      <w:r>
        <w:rPr>
          <w:sz w:val="24"/>
          <w:szCs w:val="24"/>
        </w:rPr>
        <w:tab/>
      </w:r>
      <w:r>
        <w:rPr>
          <w:sz w:val="24"/>
          <w:szCs w:val="24"/>
        </w:rPr>
        <w:tab/>
        <w:t>*</w:t>
      </w:r>
    </w:p>
    <w:p w14:paraId="6FAB5C47" w14:textId="4CC36FD2" w:rsidR="00984C66" w:rsidRDefault="00984C66" w:rsidP="00954E8E">
      <w:pPr>
        <w:widowControl w:val="0"/>
        <w:autoSpaceDE w:val="0"/>
        <w:autoSpaceDN w:val="0"/>
        <w:adjustRightInd w:val="0"/>
        <w:spacing w:after="0" w:line="240" w:lineRule="auto"/>
        <w:jc w:val="both"/>
        <w:rPr>
          <w:rFonts w:eastAsiaTheme="minorEastAsia" w:cs="Arial"/>
          <w:color w:val="131313"/>
          <w:sz w:val="24"/>
          <w:szCs w:val="24"/>
          <w:lang w:eastAsia="it-IT"/>
        </w:rPr>
      </w:pPr>
    </w:p>
    <w:p w14:paraId="00A5ADAD" w14:textId="77777777" w:rsidR="00954E8E" w:rsidRPr="006702FD" w:rsidRDefault="00954E8E" w:rsidP="00954E8E">
      <w:pPr>
        <w:widowControl w:val="0"/>
        <w:autoSpaceDE w:val="0"/>
        <w:autoSpaceDN w:val="0"/>
        <w:adjustRightInd w:val="0"/>
        <w:spacing w:after="0" w:line="240" w:lineRule="auto"/>
        <w:jc w:val="both"/>
        <w:rPr>
          <w:rFonts w:eastAsiaTheme="minorEastAsia" w:cs="Arial"/>
          <w:color w:val="131313"/>
          <w:sz w:val="24"/>
          <w:szCs w:val="24"/>
          <w:lang w:eastAsia="it-IT"/>
        </w:rPr>
      </w:pPr>
    </w:p>
    <w:p w14:paraId="1C000D27" w14:textId="77777777" w:rsidR="00984C66" w:rsidRPr="00984C66" w:rsidRDefault="00984C66" w:rsidP="00954E8E">
      <w:pPr>
        <w:autoSpaceDE w:val="0"/>
        <w:autoSpaceDN w:val="0"/>
        <w:adjustRightInd w:val="0"/>
        <w:spacing w:after="0" w:line="240" w:lineRule="auto"/>
        <w:jc w:val="center"/>
        <w:rPr>
          <w:rFonts w:cs="Arial"/>
          <w:b/>
          <w:color w:val="000000"/>
          <w:sz w:val="28"/>
          <w:szCs w:val="28"/>
          <w:u w:val="single"/>
          <w:lang w:val="es-MX"/>
        </w:rPr>
      </w:pPr>
      <w:r w:rsidRPr="00984C66">
        <w:rPr>
          <w:rFonts w:cs="Arial"/>
          <w:b/>
          <w:color w:val="000000"/>
          <w:sz w:val="28"/>
          <w:szCs w:val="28"/>
          <w:u w:val="single"/>
          <w:lang w:val="es-MX"/>
        </w:rPr>
        <w:t>VISA POR MOTIVO</w:t>
      </w:r>
      <w:r>
        <w:rPr>
          <w:rFonts w:cs="Arial"/>
          <w:b/>
          <w:color w:val="000000"/>
          <w:sz w:val="28"/>
          <w:szCs w:val="28"/>
          <w:u w:val="single"/>
          <w:lang w:val="es-MX"/>
        </w:rPr>
        <w:t>S</w:t>
      </w:r>
      <w:r w:rsidRPr="00984C66">
        <w:rPr>
          <w:rFonts w:cs="Arial"/>
          <w:b/>
          <w:color w:val="000000"/>
          <w:sz w:val="28"/>
          <w:szCs w:val="28"/>
          <w:u w:val="single"/>
          <w:lang w:val="es-MX"/>
        </w:rPr>
        <w:t xml:space="preserve"> de TRABAJO DOMÉSTICO</w:t>
      </w:r>
    </w:p>
    <w:p w14:paraId="4905404C" w14:textId="77777777" w:rsidR="00984C66" w:rsidRPr="007959A4" w:rsidRDefault="00984C66" w:rsidP="00954E8E">
      <w:pPr>
        <w:autoSpaceDE w:val="0"/>
        <w:autoSpaceDN w:val="0"/>
        <w:adjustRightInd w:val="0"/>
        <w:spacing w:after="0" w:line="240" w:lineRule="auto"/>
        <w:jc w:val="center"/>
        <w:rPr>
          <w:rFonts w:cs="Arial"/>
          <w:b/>
          <w:color w:val="000000"/>
          <w:sz w:val="26"/>
          <w:szCs w:val="26"/>
          <w:lang w:val="es-MX"/>
        </w:rPr>
      </w:pPr>
      <w:r w:rsidRPr="007959A4">
        <w:rPr>
          <w:rFonts w:cs="Arial"/>
          <w:b/>
          <w:color w:val="000000"/>
          <w:sz w:val="26"/>
          <w:szCs w:val="26"/>
          <w:lang w:val="es-MX"/>
        </w:rPr>
        <w:t>(en seguimiento a ciudadano italiano que regresa del Extranjero para radicar en ITALIA)</w:t>
      </w:r>
    </w:p>
    <w:p w14:paraId="6980871D" w14:textId="77777777" w:rsidR="00984C66" w:rsidRPr="00984C66" w:rsidRDefault="00984C66" w:rsidP="00954E8E">
      <w:pPr>
        <w:autoSpaceDE w:val="0"/>
        <w:autoSpaceDN w:val="0"/>
        <w:adjustRightInd w:val="0"/>
        <w:spacing w:after="0" w:line="240" w:lineRule="auto"/>
        <w:jc w:val="both"/>
        <w:rPr>
          <w:rFonts w:cs="Times New Roman"/>
          <w:color w:val="000000"/>
          <w:sz w:val="24"/>
          <w:szCs w:val="24"/>
          <w:lang w:val="es-MX"/>
        </w:rPr>
      </w:pPr>
    </w:p>
    <w:p w14:paraId="02CC45C5" w14:textId="77777777" w:rsidR="00984C66" w:rsidRDefault="00984C66" w:rsidP="00954E8E">
      <w:pPr>
        <w:autoSpaceDE w:val="0"/>
        <w:autoSpaceDN w:val="0"/>
        <w:adjustRightInd w:val="0"/>
        <w:spacing w:after="0" w:line="240" w:lineRule="auto"/>
        <w:jc w:val="both"/>
        <w:rPr>
          <w:rFonts w:cs="Times New Roman"/>
          <w:b/>
          <w:color w:val="000000"/>
          <w:sz w:val="24"/>
          <w:szCs w:val="24"/>
          <w:lang w:val="es-MX"/>
        </w:rPr>
      </w:pPr>
      <w:r w:rsidRPr="00984C66">
        <w:rPr>
          <w:rFonts w:cs="Times New Roman"/>
          <w:b/>
          <w:color w:val="000000"/>
          <w:sz w:val="24"/>
          <w:szCs w:val="24"/>
          <w:lang w:val="es-MX"/>
        </w:rPr>
        <w:t xml:space="preserve">Entre los documentos que el ciudadano italiano que repatria tiene que presentar al SUI </w:t>
      </w:r>
      <w:r>
        <w:rPr>
          <w:rFonts w:cs="Times New Roman"/>
          <w:b/>
          <w:color w:val="000000"/>
          <w:sz w:val="24"/>
          <w:szCs w:val="24"/>
          <w:lang w:val="es-MX"/>
        </w:rPr>
        <w:t xml:space="preserve">es necesario adjuntar una copia del Contrato de Trabajo estipulado en el extranjero del cual se desprenda una relación laboral de por lo menos un año, mismo que tiene que </w:t>
      </w:r>
      <w:r w:rsidRPr="00984C66">
        <w:rPr>
          <w:rFonts w:cs="Times New Roman"/>
          <w:b/>
          <w:color w:val="FF0000"/>
          <w:sz w:val="24"/>
          <w:szCs w:val="24"/>
          <w:u w:val="single"/>
          <w:lang w:val="es-MX"/>
        </w:rPr>
        <w:t>autenticarse por la Misión Diplomático-Consular competente por territorio</w:t>
      </w:r>
      <w:r>
        <w:rPr>
          <w:rFonts w:cs="Times New Roman"/>
          <w:b/>
          <w:color w:val="000000"/>
          <w:sz w:val="24"/>
          <w:szCs w:val="24"/>
          <w:lang w:val="es-MX"/>
        </w:rPr>
        <w:t>.</w:t>
      </w:r>
    </w:p>
    <w:p w14:paraId="719D4F0F" w14:textId="77777777" w:rsidR="00984C66" w:rsidRPr="00984C66" w:rsidRDefault="00984C66" w:rsidP="00954E8E">
      <w:pPr>
        <w:autoSpaceDE w:val="0"/>
        <w:autoSpaceDN w:val="0"/>
        <w:adjustRightInd w:val="0"/>
        <w:spacing w:after="0" w:line="240" w:lineRule="auto"/>
        <w:jc w:val="both"/>
        <w:rPr>
          <w:rFonts w:cs="Times New Roman"/>
          <w:b/>
          <w:color w:val="000000"/>
          <w:sz w:val="24"/>
          <w:szCs w:val="24"/>
          <w:lang w:val="es-MX"/>
        </w:rPr>
      </w:pPr>
    </w:p>
    <w:p w14:paraId="3AEEF102" w14:textId="77777777" w:rsidR="00984C66" w:rsidRPr="00984C66" w:rsidRDefault="00984C66" w:rsidP="00954E8E">
      <w:pPr>
        <w:pStyle w:val="ListParagraph"/>
        <w:numPr>
          <w:ilvl w:val="0"/>
          <w:numId w:val="3"/>
        </w:numPr>
        <w:autoSpaceDE w:val="0"/>
        <w:autoSpaceDN w:val="0"/>
        <w:adjustRightInd w:val="0"/>
        <w:spacing w:after="0" w:line="240" w:lineRule="auto"/>
        <w:jc w:val="both"/>
        <w:rPr>
          <w:rFonts w:cs="Times New Roman"/>
          <w:b/>
          <w:color w:val="000000"/>
          <w:sz w:val="24"/>
          <w:szCs w:val="24"/>
        </w:rPr>
      </w:pPr>
      <w:r w:rsidRPr="00984C66">
        <w:rPr>
          <w:rFonts w:cs="Times New Roman"/>
          <w:b/>
          <w:color w:val="000000"/>
          <w:sz w:val="24"/>
          <w:szCs w:val="24"/>
        </w:rPr>
        <w:t>Formulario tipo D</w:t>
      </w:r>
      <w:r w:rsidR="006702FD">
        <w:rPr>
          <w:rFonts w:cs="Times New Roman"/>
          <w:b/>
          <w:color w:val="000000"/>
          <w:sz w:val="24"/>
          <w:szCs w:val="24"/>
        </w:rPr>
        <w:t>.</w:t>
      </w:r>
    </w:p>
    <w:p w14:paraId="7BA09C2F" w14:textId="77777777" w:rsidR="00984C66" w:rsidRPr="00984C66" w:rsidRDefault="00984C66" w:rsidP="00954E8E">
      <w:pPr>
        <w:pStyle w:val="ListParagraph"/>
        <w:numPr>
          <w:ilvl w:val="0"/>
          <w:numId w:val="3"/>
        </w:numPr>
        <w:autoSpaceDE w:val="0"/>
        <w:autoSpaceDN w:val="0"/>
        <w:adjustRightInd w:val="0"/>
        <w:spacing w:after="0" w:line="240" w:lineRule="auto"/>
        <w:jc w:val="both"/>
        <w:rPr>
          <w:rFonts w:cs="Times New Roman"/>
          <w:b/>
          <w:color w:val="000000"/>
          <w:sz w:val="24"/>
          <w:szCs w:val="24"/>
          <w:lang w:val="es-MX"/>
        </w:rPr>
      </w:pPr>
      <w:r w:rsidRPr="00984C66">
        <w:rPr>
          <w:rFonts w:cs="Times New Roman"/>
          <w:b/>
          <w:color w:val="000000"/>
          <w:sz w:val="24"/>
          <w:szCs w:val="24"/>
          <w:lang w:val="es-MX"/>
        </w:rPr>
        <w:t xml:space="preserve">Pasaporte con vigencia mínima de </w:t>
      </w:r>
      <w:r w:rsidRPr="00984C66">
        <w:rPr>
          <w:rFonts w:cs="Times New Roman"/>
          <w:b/>
          <w:color w:val="000000"/>
          <w:sz w:val="24"/>
          <w:szCs w:val="24"/>
          <w:u w:val="single"/>
          <w:lang w:val="es-MX"/>
        </w:rPr>
        <w:t>DOS</w:t>
      </w:r>
      <w:r w:rsidRPr="00984C66">
        <w:rPr>
          <w:rFonts w:cs="Times New Roman"/>
          <w:b/>
          <w:color w:val="000000"/>
          <w:sz w:val="24"/>
          <w:szCs w:val="24"/>
          <w:lang w:val="es-MX"/>
        </w:rPr>
        <w:t xml:space="preserve"> años.</w:t>
      </w:r>
    </w:p>
    <w:p w14:paraId="5B94BBB2" w14:textId="77777777" w:rsidR="00984C66" w:rsidRPr="00984C66" w:rsidRDefault="00984C66" w:rsidP="00954E8E">
      <w:pPr>
        <w:pStyle w:val="ListParagraph"/>
        <w:numPr>
          <w:ilvl w:val="0"/>
          <w:numId w:val="3"/>
        </w:numPr>
        <w:autoSpaceDE w:val="0"/>
        <w:autoSpaceDN w:val="0"/>
        <w:adjustRightInd w:val="0"/>
        <w:spacing w:after="0" w:line="240" w:lineRule="auto"/>
        <w:jc w:val="both"/>
        <w:rPr>
          <w:rFonts w:cs="Times New Roman"/>
          <w:b/>
          <w:color w:val="000000"/>
          <w:sz w:val="24"/>
          <w:szCs w:val="24"/>
          <w:lang w:val="es-MX"/>
        </w:rPr>
      </w:pPr>
      <w:r w:rsidRPr="00984C66">
        <w:rPr>
          <w:rFonts w:cs="Times New Roman"/>
          <w:b/>
          <w:color w:val="000000"/>
          <w:sz w:val="24"/>
          <w:szCs w:val="24"/>
          <w:lang w:val="es-MX"/>
        </w:rPr>
        <w:t>Copia de la página del pasaporte en la que aparece la fotografía.</w:t>
      </w:r>
    </w:p>
    <w:p w14:paraId="73F188FB" w14:textId="77777777" w:rsidR="00984C66" w:rsidRPr="00984C66" w:rsidRDefault="00984C66" w:rsidP="00954E8E">
      <w:pPr>
        <w:pStyle w:val="ListParagraph"/>
        <w:numPr>
          <w:ilvl w:val="0"/>
          <w:numId w:val="3"/>
        </w:numPr>
        <w:autoSpaceDE w:val="0"/>
        <w:autoSpaceDN w:val="0"/>
        <w:adjustRightInd w:val="0"/>
        <w:spacing w:after="0" w:line="240" w:lineRule="auto"/>
        <w:jc w:val="both"/>
        <w:rPr>
          <w:rFonts w:cs="Times New Roman"/>
          <w:b/>
          <w:color w:val="000000"/>
          <w:sz w:val="24"/>
          <w:szCs w:val="24"/>
          <w:lang w:val="es-MX"/>
        </w:rPr>
      </w:pPr>
      <w:r w:rsidRPr="00984C66">
        <w:rPr>
          <w:rFonts w:cs="Times New Roman"/>
          <w:b/>
          <w:color w:val="000000"/>
          <w:sz w:val="24"/>
          <w:szCs w:val="24"/>
          <w:lang w:val="es-MX"/>
        </w:rPr>
        <w:t>Copia</w:t>
      </w:r>
      <w:r>
        <w:rPr>
          <w:rFonts w:cs="Times New Roman"/>
          <w:b/>
          <w:color w:val="000000"/>
          <w:sz w:val="24"/>
          <w:szCs w:val="24"/>
          <w:lang w:val="es-MX"/>
        </w:rPr>
        <w:t xml:space="preserve"> de la RESERVACIÓN del bol</w:t>
      </w:r>
      <w:r w:rsidRPr="00984C66">
        <w:rPr>
          <w:rFonts w:cs="Times New Roman"/>
          <w:b/>
          <w:color w:val="000000"/>
          <w:sz w:val="24"/>
          <w:szCs w:val="24"/>
          <w:lang w:val="es-MX"/>
        </w:rPr>
        <w:t>eto de avión.</w:t>
      </w:r>
    </w:p>
    <w:p w14:paraId="142105EA" w14:textId="77777777" w:rsidR="00984C66" w:rsidRPr="00984C66" w:rsidRDefault="00984C66" w:rsidP="00954E8E">
      <w:pPr>
        <w:pStyle w:val="ListParagraph"/>
        <w:numPr>
          <w:ilvl w:val="0"/>
          <w:numId w:val="3"/>
        </w:numPr>
        <w:autoSpaceDE w:val="0"/>
        <w:autoSpaceDN w:val="0"/>
        <w:adjustRightInd w:val="0"/>
        <w:spacing w:after="0" w:line="240" w:lineRule="auto"/>
        <w:jc w:val="both"/>
        <w:rPr>
          <w:rFonts w:cs="Times New Roman"/>
          <w:b/>
          <w:color w:val="000000"/>
          <w:sz w:val="24"/>
          <w:szCs w:val="24"/>
        </w:rPr>
      </w:pPr>
      <w:r w:rsidRPr="00984C66">
        <w:rPr>
          <w:rFonts w:cs="Times New Roman"/>
          <w:b/>
          <w:color w:val="000000"/>
          <w:sz w:val="24"/>
          <w:szCs w:val="24"/>
        </w:rPr>
        <w:t xml:space="preserve">Copia </w:t>
      </w:r>
      <w:r>
        <w:rPr>
          <w:rFonts w:cs="Times New Roman"/>
          <w:b/>
          <w:color w:val="000000"/>
          <w:sz w:val="24"/>
          <w:szCs w:val="24"/>
        </w:rPr>
        <w:t xml:space="preserve">del </w:t>
      </w:r>
      <w:r w:rsidRPr="00984C66">
        <w:rPr>
          <w:rFonts w:cs="Times New Roman"/>
          <w:b/>
          <w:i/>
          <w:color w:val="000000"/>
          <w:sz w:val="24"/>
          <w:szCs w:val="24"/>
        </w:rPr>
        <w:t>“Nulla Osta”</w:t>
      </w:r>
      <w:r w:rsidRPr="00984C66">
        <w:rPr>
          <w:rFonts w:cs="Times New Roman"/>
          <w:b/>
          <w:color w:val="000000"/>
          <w:sz w:val="24"/>
          <w:szCs w:val="24"/>
        </w:rPr>
        <w:t>.</w:t>
      </w:r>
    </w:p>
    <w:p w14:paraId="51EC97E1" w14:textId="77777777" w:rsidR="00984C66" w:rsidRPr="00984C66" w:rsidRDefault="00984C66" w:rsidP="00954E8E">
      <w:pPr>
        <w:autoSpaceDE w:val="0"/>
        <w:autoSpaceDN w:val="0"/>
        <w:adjustRightInd w:val="0"/>
        <w:spacing w:after="0" w:line="240" w:lineRule="auto"/>
        <w:jc w:val="both"/>
        <w:rPr>
          <w:rFonts w:cs="Times New Roman"/>
          <w:color w:val="000000"/>
          <w:sz w:val="24"/>
          <w:szCs w:val="24"/>
        </w:rPr>
      </w:pPr>
    </w:p>
    <w:p w14:paraId="7C8B8394" w14:textId="650A2218" w:rsidR="00984C66" w:rsidRPr="00954E8E" w:rsidRDefault="00984C66" w:rsidP="00954E8E">
      <w:pPr>
        <w:pStyle w:val="ListParagraph"/>
        <w:widowControl w:val="0"/>
        <w:numPr>
          <w:ilvl w:val="0"/>
          <w:numId w:val="2"/>
        </w:numPr>
        <w:autoSpaceDE w:val="0"/>
        <w:autoSpaceDN w:val="0"/>
        <w:adjustRightInd w:val="0"/>
        <w:spacing w:after="0" w:line="240" w:lineRule="auto"/>
        <w:jc w:val="both"/>
        <w:rPr>
          <w:rFonts w:eastAsiaTheme="minorEastAsia" w:cs="Arial"/>
          <w:b/>
          <w:color w:val="FF0000"/>
          <w:sz w:val="24"/>
          <w:szCs w:val="24"/>
          <w:u w:val="single"/>
          <w:lang w:val="es-MX" w:eastAsia="it-IT"/>
        </w:rPr>
      </w:pPr>
      <w:r w:rsidRPr="00954E8E">
        <w:rPr>
          <w:rFonts w:eastAsiaTheme="minorEastAsia" w:cs="Arial"/>
          <w:b/>
          <w:color w:val="FF0000"/>
          <w:sz w:val="24"/>
          <w:szCs w:val="24"/>
          <w:u w:val="single"/>
          <w:lang w:val="es-MX" w:eastAsia="it-IT"/>
        </w:rPr>
        <w:t>La VISA cuesta €</w:t>
      </w:r>
      <w:r w:rsidR="00954E8E" w:rsidRPr="00954E8E">
        <w:rPr>
          <w:rFonts w:eastAsiaTheme="minorEastAsia" w:cs="Arial"/>
          <w:b/>
          <w:color w:val="FF0000"/>
          <w:sz w:val="24"/>
          <w:szCs w:val="24"/>
          <w:u w:val="single"/>
          <w:lang w:val="es-MX" w:eastAsia="it-IT"/>
        </w:rPr>
        <w:t xml:space="preserve"> </w:t>
      </w:r>
      <w:r w:rsidRPr="00954E8E">
        <w:rPr>
          <w:rFonts w:eastAsiaTheme="minorEastAsia" w:cs="Arial"/>
          <w:b/>
          <w:color w:val="FF0000"/>
          <w:sz w:val="24"/>
          <w:szCs w:val="24"/>
          <w:u w:val="single"/>
          <w:lang w:val="es-MX" w:eastAsia="it-IT"/>
        </w:rPr>
        <w:t xml:space="preserve">116 (ciento dieciséis Euros) </w:t>
      </w:r>
      <w:r w:rsidR="006702FD" w:rsidRPr="00954E8E">
        <w:rPr>
          <w:rFonts w:eastAsiaTheme="minorEastAsia" w:cs="Arial"/>
          <w:b/>
          <w:color w:val="FF0000"/>
          <w:sz w:val="24"/>
          <w:szCs w:val="24"/>
          <w:u w:val="single"/>
          <w:lang w:val="es-MX" w:eastAsia="it-IT"/>
        </w:rPr>
        <w:t>mismos q</w:t>
      </w:r>
      <w:r w:rsidRPr="00954E8E">
        <w:rPr>
          <w:rFonts w:eastAsiaTheme="minorEastAsia" w:cs="Arial"/>
          <w:b/>
          <w:color w:val="FF0000"/>
          <w:sz w:val="24"/>
          <w:szCs w:val="24"/>
          <w:u w:val="single"/>
          <w:lang w:val="es-MX" w:eastAsia="it-IT"/>
        </w:rPr>
        <w:t>ue se pagan en PESOS MEXICANOS, en EFECTIVO, el día de la cita, ante la Ventanilla de Visas.</w:t>
      </w:r>
    </w:p>
    <w:p w14:paraId="0F43B3BD" w14:textId="77777777" w:rsidR="00984C66" w:rsidRPr="006702FD" w:rsidRDefault="00984C66" w:rsidP="00954E8E">
      <w:pPr>
        <w:pStyle w:val="ListParagraph"/>
        <w:widowControl w:val="0"/>
        <w:autoSpaceDE w:val="0"/>
        <w:autoSpaceDN w:val="0"/>
        <w:adjustRightInd w:val="0"/>
        <w:spacing w:after="0" w:line="240" w:lineRule="auto"/>
        <w:ind w:left="426" w:right="387"/>
        <w:jc w:val="both"/>
        <w:rPr>
          <w:rFonts w:eastAsiaTheme="minorEastAsia" w:cs="Arial"/>
          <w:b/>
          <w:sz w:val="24"/>
          <w:szCs w:val="24"/>
          <w:u w:val="single"/>
          <w:lang w:val="es-MX" w:eastAsia="it-IT"/>
        </w:rPr>
      </w:pPr>
    </w:p>
    <w:p w14:paraId="7FF99344" w14:textId="77777777" w:rsidR="00AE3627" w:rsidRDefault="00AE3627" w:rsidP="00AE3627">
      <w:pPr>
        <w:pStyle w:val="ListParagraph"/>
        <w:widowControl w:val="0"/>
        <w:numPr>
          <w:ilvl w:val="0"/>
          <w:numId w:val="5"/>
        </w:numPr>
        <w:autoSpaceDE w:val="0"/>
        <w:autoSpaceDN w:val="0"/>
        <w:adjustRightInd w:val="0"/>
        <w:spacing w:after="0" w:line="240" w:lineRule="auto"/>
        <w:ind w:right="387"/>
        <w:rPr>
          <w:rFonts w:eastAsiaTheme="minorEastAsia" w:cs="Arial"/>
          <w:sz w:val="24"/>
          <w:szCs w:val="24"/>
          <w:lang w:val="es-MX" w:eastAsia="it-IT"/>
        </w:rPr>
      </w:pPr>
      <w:r>
        <w:rPr>
          <w:rFonts w:eastAsiaTheme="minorEastAsia" w:cs="Arial"/>
          <w:b/>
          <w:sz w:val="24"/>
          <w:szCs w:val="24"/>
          <w:lang w:val="es-MX" w:eastAsia="it-IT"/>
        </w:rPr>
        <w:t xml:space="preserve">Para reservar la cita: </w:t>
      </w:r>
      <w:hyperlink r:id="rId7" w:history="1">
        <w:r>
          <w:rPr>
            <w:rStyle w:val="Hyperlink"/>
            <w:rFonts w:eastAsiaTheme="minorEastAsia" w:cs="Arial"/>
            <w:sz w:val="24"/>
            <w:szCs w:val="24"/>
            <w:lang w:val="es-MX" w:eastAsia="it-IT"/>
          </w:rPr>
          <w:t>https://prenotami.esteri.it/</w:t>
        </w:r>
      </w:hyperlink>
    </w:p>
    <w:p w14:paraId="5FA9A76E" w14:textId="77777777" w:rsidR="00954E8E" w:rsidRPr="00E92F63" w:rsidRDefault="00954E8E" w:rsidP="00954E8E">
      <w:pPr>
        <w:pStyle w:val="ListParagraph"/>
        <w:widowControl w:val="0"/>
        <w:autoSpaceDE w:val="0"/>
        <w:autoSpaceDN w:val="0"/>
        <w:adjustRightInd w:val="0"/>
        <w:spacing w:after="0" w:line="240" w:lineRule="auto"/>
        <w:ind w:right="387"/>
        <w:jc w:val="both"/>
        <w:rPr>
          <w:rFonts w:eastAsiaTheme="minorEastAsia" w:cs="Arial"/>
          <w:color w:val="141414"/>
          <w:sz w:val="24"/>
          <w:szCs w:val="24"/>
          <w:lang w:val="es-MX" w:eastAsia="it-IT"/>
        </w:rPr>
      </w:pPr>
    </w:p>
    <w:p w14:paraId="04802FB4" w14:textId="44AB8D40" w:rsidR="00DB5AE3" w:rsidRPr="00AE3627" w:rsidRDefault="007959A4" w:rsidP="00954E8E">
      <w:pPr>
        <w:widowControl w:val="0"/>
        <w:autoSpaceDE w:val="0"/>
        <w:autoSpaceDN w:val="0"/>
        <w:adjustRightInd w:val="0"/>
        <w:spacing w:after="0" w:line="240" w:lineRule="auto"/>
        <w:contextualSpacing/>
        <w:jc w:val="both"/>
        <w:rPr>
          <w:color w:val="76923C" w:themeColor="accent3" w:themeShade="BF"/>
          <w:lang w:val="es-MX"/>
        </w:rPr>
      </w:pPr>
      <w:r w:rsidRPr="00AE3627">
        <w:rPr>
          <w:rFonts w:eastAsiaTheme="minorEastAsia" w:cs="Arial"/>
          <w:b/>
          <w:bCs/>
          <w:color w:val="76923C" w:themeColor="accent3" w:themeShade="BF"/>
          <w:sz w:val="24"/>
          <w:szCs w:val="24"/>
          <w:lang w:val="es-MX" w:eastAsia="it-IT"/>
        </w:rPr>
        <w:t xml:space="preserve">Si el interesado radica en el interior de la República Mexicana se sugiere adquirir una </w:t>
      </w:r>
      <w:r w:rsidRPr="00AE3627">
        <w:rPr>
          <w:rFonts w:eastAsiaTheme="minorEastAsia" w:cs="Arial"/>
          <w:b/>
          <w:bCs/>
          <w:i/>
          <w:color w:val="76923C" w:themeColor="accent3" w:themeShade="BF"/>
          <w:sz w:val="24"/>
          <w:szCs w:val="24"/>
          <w:lang w:val="es-MX" w:eastAsia="it-IT"/>
        </w:rPr>
        <w:t>“</w:t>
      </w:r>
      <w:r w:rsidR="00954E8E" w:rsidRPr="00AE3627">
        <w:rPr>
          <w:rFonts w:eastAsiaTheme="minorEastAsia" w:cs="Arial"/>
          <w:b/>
          <w:bCs/>
          <w:i/>
          <w:color w:val="76923C" w:themeColor="accent3" w:themeShade="BF"/>
          <w:sz w:val="24"/>
          <w:szCs w:val="24"/>
          <w:lang w:val="es-MX" w:eastAsia="it-IT"/>
        </w:rPr>
        <w:t>guía</w:t>
      </w:r>
      <w:r w:rsidRPr="00AE3627">
        <w:rPr>
          <w:rFonts w:eastAsiaTheme="minorEastAsia" w:cs="Arial"/>
          <w:b/>
          <w:bCs/>
          <w:i/>
          <w:color w:val="76923C" w:themeColor="accent3" w:themeShade="BF"/>
          <w:sz w:val="24"/>
          <w:szCs w:val="24"/>
          <w:lang w:val="es-MX" w:eastAsia="it-IT"/>
        </w:rPr>
        <w:t xml:space="preserve"> DHL prepagada de retorno”</w:t>
      </w:r>
      <w:r w:rsidRPr="00AE3627">
        <w:rPr>
          <w:rFonts w:eastAsiaTheme="minorEastAsia" w:cs="Arial"/>
          <w:b/>
          <w:bCs/>
          <w:color w:val="76923C" w:themeColor="accent3" w:themeShade="BF"/>
          <w:sz w:val="24"/>
          <w:szCs w:val="24"/>
          <w:lang w:val="es-MX" w:eastAsia="it-IT"/>
        </w:rPr>
        <w:t xml:space="preserve"> que se entregaría en la Ventanilla de Visas, el día de su cita, aunado al resto de los requisitos.</w:t>
      </w:r>
    </w:p>
    <w:p w14:paraId="44B2B680" w14:textId="77777777" w:rsidR="007959A4" w:rsidRDefault="007959A4" w:rsidP="00954E8E">
      <w:pPr>
        <w:widowControl w:val="0"/>
        <w:autoSpaceDE w:val="0"/>
        <w:autoSpaceDN w:val="0"/>
        <w:adjustRightInd w:val="0"/>
        <w:spacing w:after="0" w:line="240" w:lineRule="auto"/>
        <w:contextualSpacing/>
        <w:jc w:val="both"/>
        <w:rPr>
          <w:lang w:val="es-MX"/>
        </w:rPr>
      </w:pPr>
    </w:p>
    <w:sectPr w:rsidR="007959A4" w:rsidSect="00954E8E">
      <w:pgSz w:w="11906" w:h="16838"/>
      <w:pgMar w:top="993"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D52B8"/>
    <w:multiLevelType w:val="hybridMultilevel"/>
    <w:tmpl w:val="6CF434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469A55AC"/>
    <w:multiLevelType w:val="hybridMultilevel"/>
    <w:tmpl w:val="C5FE15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5A460A85"/>
    <w:multiLevelType w:val="multilevel"/>
    <w:tmpl w:val="71AA1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E920D8"/>
    <w:multiLevelType w:val="hybridMultilevel"/>
    <w:tmpl w:val="27540A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AB95C15"/>
    <w:multiLevelType w:val="hybridMultilevel"/>
    <w:tmpl w:val="6A26B6F0"/>
    <w:lvl w:ilvl="0" w:tplc="4D52A38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E3"/>
    <w:rsid w:val="000C6C87"/>
    <w:rsid w:val="00340286"/>
    <w:rsid w:val="00582B82"/>
    <w:rsid w:val="006702FD"/>
    <w:rsid w:val="00717D14"/>
    <w:rsid w:val="007959A4"/>
    <w:rsid w:val="007A5511"/>
    <w:rsid w:val="00954E8E"/>
    <w:rsid w:val="00984C66"/>
    <w:rsid w:val="00AE3627"/>
    <w:rsid w:val="00D01DBF"/>
    <w:rsid w:val="00DB5AE3"/>
    <w:rsid w:val="00E873B5"/>
    <w:rsid w:val="00E92F63"/>
    <w:rsid w:val="00FC5C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AE3"/>
    <w:pPr>
      <w:ind w:left="720"/>
      <w:contextualSpacing/>
    </w:pPr>
  </w:style>
  <w:style w:type="character" w:styleId="Hyperlink">
    <w:name w:val="Hyperlink"/>
    <w:basedOn w:val="DefaultParagraphFont"/>
    <w:uiPriority w:val="99"/>
    <w:unhideWhenUsed/>
    <w:rsid w:val="000C6C87"/>
    <w:rPr>
      <w:color w:val="0000FF" w:themeColor="hyperlink"/>
      <w:u w:val="single"/>
    </w:rPr>
  </w:style>
  <w:style w:type="character" w:customStyle="1" w:styleId="UnresolvedMention">
    <w:name w:val="Unresolved Mention"/>
    <w:basedOn w:val="DefaultParagraphFont"/>
    <w:uiPriority w:val="99"/>
    <w:semiHidden/>
    <w:unhideWhenUsed/>
    <w:rsid w:val="00954E8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AE3"/>
    <w:pPr>
      <w:ind w:left="720"/>
      <w:contextualSpacing/>
    </w:pPr>
  </w:style>
  <w:style w:type="character" w:styleId="Hyperlink">
    <w:name w:val="Hyperlink"/>
    <w:basedOn w:val="DefaultParagraphFont"/>
    <w:uiPriority w:val="99"/>
    <w:unhideWhenUsed/>
    <w:rsid w:val="000C6C87"/>
    <w:rPr>
      <w:color w:val="0000FF" w:themeColor="hyperlink"/>
      <w:u w:val="single"/>
    </w:rPr>
  </w:style>
  <w:style w:type="character" w:customStyle="1" w:styleId="UnresolvedMention">
    <w:name w:val="Unresolved Mention"/>
    <w:basedOn w:val="DefaultParagraphFont"/>
    <w:uiPriority w:val="99"/>
    <w:semiHidden/>
    <w:unhideWhenUsed/>
    <w:rsid w:val="00954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99384">
      <w:bodyDiv w:val="1"/>
      <w:marLeft w:val="0"/>
      <w:marRight w:val="0"/>
      <w:marTop w:val="0"/>
      <w:marBottom w:val="0"/>
      <w:divBdr>
        <w:top w:val="none" w:sz="0" w:space="0" w:color="auto"/>
        <w:left w:val="none" w:sz="0" w:space="0" w:color="auto"/>
        <w:bottom w:val="none" w:sz="0" w:space="0" w:color="auto"/>
        <w:right w:val="none" w:sz="0" w:space="0" w:color="auto"/>
      </w:divBdr>
    </w:div>
    <w:div w:id="785320574">
      <w:bodyDiv w:val="1"/>
      <w:marLeft w:val="0"/>
      <w:marRight w:val="0"/>
      <w:marTop w:val="0"/>
      <w:marBottom w:val="0"/>
      <w:divBdr>
        <w:top w:val="none" w:sz="0" w:space="0" w:color="auto"/>
        <w:left w:val="none" w:sz="0" w:space="0" w:color="auto"/>
        <w:bottom w:val="none" w:sz="0" w:space="0" w:color="auto"/>
        <w:right w:val="none" w:sz="0" w:space="0" w:color="auto"/>
      </w:divBdr>
    </w:div>
    <w:div w:id="153245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enotami.ester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notami.esteri.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316</Words>
  <Characters>1740</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2017-02-28T13:36:00Z</dcterms:created>
  <dcterms:modified xsi:type="dcterms:W3CDTF">2021-05-18T20:59:00Z</dcterms:modified>
</cp:coreProperties>
</file>